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4B0937" w14:textId="77777777" w:rsidR="0056223C" w:rsidRDefault="0056223C" w:rsidP="002D1C85">
      <w:pPr>
        <w:widowControl w:val="0"/>
        <w:autoSpaceDE w:val="0"/>
        <w:autoSpaceDN w:val="0"/>
        <w:adjustRightInd w:val="0"/>
        <w:spacing w:line="240" w:lineRule="auto"/>
        <w:ind w:firstLine="15"/>
        <w:jc w:val="center"/>
        <w:rPr>
          <w:noProof/>
        </w:rPr>
      </w:pPr>
    </w:p>
    <w:p w14:paraId="104B095C" w14:textId="40144FD6" w:rsidR="004A1142" w:rsidRDefault="00CC0B55" w:rsidP="00F74AB8">
      <w:pPr>
        <w:shd w:val="clear" w:color="auto" w:fill="FFFFFF"/>
        <w:spacing w:after="0" w:line="240" w:lineRule="auto"/>
        <w:ind w:left="2127" w:hanging="2127"/>
        <w:jc w:val="left"/>
        <w:outlineLvl w:val="2"/>
        <w:rPr>
          <w:rFonts w:eastAsia="Calibri"/>
          <w:color w:val="000000"/>
          <w:szCs w:val="28"/>
        </w:rPr>
      </w:pPr>
      <w:r w:rsidRPr="00CC0B55">
        <w:rPr>
          <w:rFonts w:eastAsia="Calibri"/>
          <w:color w:val="000000"/>
          <w:sz w:val="36"/>
          <w:szCs w:val="36"/>
        </w:rPr>
        <w:t> </w:t>
      </w:r>
    </w:p>
    <w:p w14:paraId="104B095D" w14:textId="77777777" w:rsidR="004A1142" w:rsidRDefault="004A1142" w:rsidP="00CC0B55">
      <w:pPr>
        <w:spacing w:after="0" w:line="240" w:lineRule="auto"/>
        <w:ind w:left="0" w:firstLine="0"/>
        <w:rPr>
          <w:rFonts w:eastAsia="Calibri"/>
          <w:color w:val="000000"/>
          <w:szCs w:val="28"/>
        </w:rPr>
      </w:pPr>
      <w:r>
        <w:rPr>
          <w:rFonts w:eastAsia="Calibri"/>
          <w:noProof/>
          <w:color w:val="000000"/>
          <w:szCs w:val="28"/>
        </w:rPr>
        <w:drawing>
          <wp:inline distT="0" distB="0" distL="0" distR="0" wp14:anchorId="104B0A62" wp14:editId="104B0A63">
            <wp:extent cx="5850255" cy="8262513"/>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5850255" cy="8262513"/>
                    </a:xfrm>
                    <a:prstGeom prst="rect">
                      <a:avLst/>
                    </a:prstGeom>
                    <a:noFill/>
                    <a:ln w="9525">
                      <a:noFill/>
                      <a:miter lim="800000"/>
                      <a:headEnd/>
                      <a:tailEnd/>
                    </a:ln>
                  </pic:spPr>
                </pic:pic>
              </a:graphicData>
            </a:graphic>
          </wp:inline>
        </w:drawing>
      </w:r>
    </w:p>
    <w:p w14:paraId="104B0974" w14:textId="7DB479E4" w:rsidR="00DB2024" w:rsidRDefault="00DB2024" w:rsidP="00CC0B55">
      <w:pPr>
        <w:spacing w:after="0" w:line="240" w:lineRule="auto"/>
        <w:ind w:left="0" w:firstLine="0"/>
        <w:rPr>
          <w:rFonts w:eastAsia="Calibri"/>
          <w:color w:val="000000"/>
          <w:szCs w:val="28"/>
        </w:rPr>
      </w:pPr>
    </w:p>
    <w:p w14:paraId="0FB52B7F" w14:textId="77777777" w:rsidR="00F74AB8" w:rsidRDefault="00F74AB8" w:rsidP="00CC0B55">
      <w:pPr>
        <w:spacing w:after="0" w:line="240" w:lineRule="auto"/>
        <w:ind w:left="0" w:firstLine="0"/>
        <w:rPr>
          <w:rFonts w:eastAsia="Calibri"/>
          <w:color w:val="000000"/>
          <w:szCs w:val="28"/>
        </w:rPr>
      </w:pPr>
    </w:p>
    <w:p w14:paraId="104B0976" w14:textId="362F517F" w:rsidR="00CC0B55" w:rsidRDefault="00CC0B55" w:rsidP="00702423">
      <w:pPr>
        <w:widowControl w:val="0"/>
        <w:autoSpaceDE w:val="0"/>
        <w:autoSpaceDN w:val="0"/>
        <w:adjustRightInd w:val="0"/>
        <w:spacing w:line="240" w:lineRule="auto"/>
        <w:ind w:left="0" w:firstLine="0"/>
        <w:rPr>
          <w:bCs/>
          <w:color w:val="auto"/>
          <w:szCs w:val="28"/>
        </w:rPr>
      </w:pPr>
    </w:p>
    <w:p w14:paraId="50563CEB" w14:textId="77777777" w:rsidR="00F74AB8" w:rsidRDefault="00F74AB8" w:rsidP="00702423">
      <w:pPr>
        <w:widowControl w:val="0"/>
        <w:autoSpaceDE w:val="0"/>
        <w:autoSpaceDN w:val="0"/>
        <w:adjustRightInd w:val="0"/>
        <w:spacing w:line="240" w:lineRule="auto"/>
        <w:ind w:left="0" w:firstLine="0"/>
        <w:rPr>
          <w:bCs/>
          <w:color w:val="auto"/>
          <w:szCs w:val="28"/>
        </w:rPr>
      </w:pPr>
      <w:bookmarkStart w:id="0" w:name="_GoBack"/>
      <w:bookmarkEnd w:id="0"/>
    </w:p>
    <w:p w14:paraId="104B0977" w14:textId="77777777" w:rsidR="0056223C" w:rsidRPr="00CC0B55" w:rsidRDefault="0056223C" w:rsidP="00702423">
      <w:pPr>
        <w:widowControl w:val="0"/>
        <w:autoSpaceDE w:val="0"/>
        <w:autoSpaceDN w:val="0"/>
        <w:adjustRightInd w:val="0"/>
        <w:spacing w:line="240" w:lineRule="auto"/>
        <w:ind w:left="0" w:firstLine="0"/>
        <w:rPr>
          <w:bCs/>
          <w:color w:val="auto"/>
          <w:szCs w:val="28"/>
        </w:rPr>
      </w:pPr>
      <w:r w:rsidRPr="00CC0B55">
        <w:rPr>
          <w:bCs/>
          <w:color w:val="auto"/>
          <w:szCs w:val="28"/>
        </w:rPr>
        <w:t xml:space="preserve">I. </w:t>
      </w:r>
      <w:r w:rsidR="00CC0B55" w:rsidRPr="00CC0B55">
        <w:rPr>
          <w:bCs/>
          <w:color w:val="auto"/>
          <w:szCs w:val="28"/>
        </w:rPr>
        <w:t>ОБЩИЕ ПОЛОЖЕНИЯ</w:t>
      </w:r>
    </w:p>
    <w:p w14:paraId="104B0978" w14:textId="77777777" w:rsidR="005453EB" w:rsidRDefault="00137D84" w:rsidP="00C21494">
      <w:pPr>
        <w:widowControl w:val="0"/>
        <w:autoSpaceDE w:val="0"/>
        <w:autoSpaceDN w:val="0"/>
        <w:adjustRightInd w:val="0"/>
        <w:spacing w:after="0" w:line="240" w:lineRule="auto"/>
        <w:ind w:firstLine="567"/>
        <w:rPr>
          <w:color w:val="auto"/>
          <w:szCs w:val="24"/>
        </w:rPr>
      </w:pPr>
      <w:r>
        <w:rPr>
          <w:color w:val="auto"/>
          <w:szCs w:val="24"/>
        </w:rPr>
        <w:t>1.</w:t>
      </w:r>
      <w:r w:rsidR="002F51BA">
        <w:rPr>
          <w:color w:val="auto"/>
          <w:szCs w:val="24"/>
        </w:rPr>
        <w:t>1.</w:t>
      </w:r>
      <w:r w:rsidR="002F51BA" w:rsidRPr="002D1C85">
        <w:rPr>
          <w:color w:val="auto"/>
          <w:szCs w:val="24"/>
        </w:rPr>
        <w:t xml:space="preserve"> Образовательное</w:t>
      </w:r>
      <w:r>
        <w:rPr>
          <w:color w:val="auto"/>
          <w:szCs w:val="24"/>
        </w:rPr>
        <w:t xml:space="preserve"> учреждение МБОУ «</w:t>
      </w:r>
      <w:r w:rsidR="00A262EE">
        <w:rPr>
          <w:color w:val="auto"/>
          <w:szCs w:val="24"/>
        </w:rPr>
        <w:t>Чувашско-Чебоксарская</w:t>
      </w:r>
      <w:r w:rsidR="0056223C" w:rsidRPr="002D1C85">
        <w:rPr>
          <w:color w:val="auto"/>
          <w:szCs w:val="24"/>
        </w:rPr>
        <w:t xml:space="preserve"> начальная школа-детский сад Новошешминского муниципального района Республики Татарстан» является муниципальным бюджетным образовательным у</w:t>
      </w:r>
      <w:r w:rsidR="005453EB">
        <w:rPr>
          <w:color w:val="auto"/>
          <w:szCs w:val="24"/>
        </w:rPr>
        <w:t>чреждением (далее – Учреждение).</w:t>
      </w:r>
    </w:p>
    <w:p w14:paraId="104B0979" w14:textId="77777777" w:rsidR="0056223C" w:rsidRPr="002D1C85" w:rsidRDefault="00137D84" w:rsidP="00C21494">
      <w:pPr>
        <w:widowControl w:val="0"/>
        <w:autoSpaceDE w:val="0"/>
        <w:autoSpaceDN w:val="0"/>
        <w:adjustRightInd w:val="0"/>
        <w:spacing w:after="0" w:line="240" w:lineRule="auto"/>
        <w:ind w:firstLine="567"/>
        <w:rPr>
          <w:color w:val="auto"/>
          <w:szCs w:val="24"/>
        </w:rPr>
      </w:pPr>
      <w:r>
        <w:rPr>
          <w:color w:val="auto"/>
          <w:szCs w:val="24"/>
        </w:rPr>
        <w:t>1.</w:t>
      </w:r>
      <w:r w:rsidR="002F51BA">
        <w:rPr>
          <w:color w:val="auto"/>
          <w:szCs w:val="24"/>
        </w:rPr>
        <w:t>2.</w:t>
      </w:r>
      <w:r w:rsidR="002F51BA" w:rsidRPr="002D1C85">
        <w:rPr>
          <w:color w:val="auto"/>
          <w:szCs w:val="24"/>
        </w:rPr>
        <w:t xml:space="preserve"> Настоящий</w:t>
      </w:r>
      <w:r w:rsidR="0056223C" w:rsidRPr="002D1C85">
        <w:rPr>
          <w:color w:val="auto"/>
          <w:szCs w:val="24"/>
        </w:rPr>
        <w:t xml:space="preserve"> Устав Учреждения принят в соответствии с действующим законодательством Российской Федерации.</w:t>
      </w:r>
    </w:p>
    <w:p w14:paraId="104B097A"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 xml:space="preserve">1.3. Полное наименование Учреждения на русском языке: </w:t>
      </w:r>
    </w:p>
    <w:p w14:paraId="104B097B" w14:textId="77777777" w:rsidR="0056223C" w:rsidRPr="002D1C85" w:rsidRDefault="00137D84" w:rsidP="00137D84">
      <w:pPr>
        <w:widowControl w:val="0"/>
        <w:autoSpaceDE w:val="0"/>
        <w:autoSpaceDN w:val="0"/>
        <w:adjustRightInd w:val="0"/>
        <w:spacing w:after="0" w:line="240" w:lineRule="auto"/>
        <w:ind w:left="0" w:firstLine="0"/>
        <w:rPr>
          <w:b/>
          <w:i/>
          <w:color w:val="auto"/>
          <w:szCs w:val="24"/>
        </w:rPr>
      </w:pPr>
      <w:r>
        <w:rPr>
          <w:color w:val="auto"/>
          <w:szCs w:val="24"/>
        </w:rPr>
        <w:t>М</w:t>
      </w:r>
      <w:r w:rsidR="0056223C" w:rsidRPr="002D1C85">
        <w:rPr>
          <w:color w:val="auto"/>
          <w:szCs w:val="24"/>
        </w:rPr>
        <w:t>униципальное бюджетное общеобразовательное учреждение «</w:t>
      </w:r>
      <w:r w:rsidR="00A262EE">
        <w:rPr>
          <w:color w:val="auto"/>
          <w:szCs w:val="24"/>
        </w:rPr>
        <w:t>Чувашско-Чебоксарская</w:t>
      </w:r>
      <w:r w:rsidRPr="002D1C85">
        <w:rPr>
          <w:color w:val="auto"/>
          <w:szCs w:val="24"/>
        </w:rPr>
        <w:t>начальная</w:t>
      </w:r>
      <w:r w:rsidR="0056223C" w:rsidRPr="002D1C85">
        <w:rPr>
          <w:color w:val="auto"/>
          <w:szCs w:val="24"/>
        </w:rPr>
        <w:t xml:space="preserve"> школа-детский сад Новошешминского муниципального района </w:t>
      </w:r>
      <w:r w:rsidRPr="002D1C85">
        <w:rPr>
          <w:color w:val="auto"/>
          <w:szCs w:val="24"/>
        </w:rPr>
        <w:t>Республики Татарстан</w:t>
      </w:r>
      <w:r w:rsidR="0056223C" w:rsidRPr="002D1C85">
        <w:rPr>
          <w:color w:val="auto"/>
          <w:szCs w:val="24"/>
        </w:rPr>
        <w:t>».</w:t>
      </w:r>
    </w:p>
    <w:p w14:paraId="104B097C"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 xml:space="preserve">      Сокращенное наименование Учреждения н</w:t>
      </w:r>
      <w:r w:rsidR="00137D84">
        <w:rPr>
          <w:color w:val="auto"/>
          <w:szCs w:val="24"/>
        </w:rPr>
        <w:t>а русском языке: МБОУ «</w:t>
      </w:r>
      <w:r w:rsidR="00A262EE">
        <w:rPr>
          <w:color w:val="auto"/>
          <w:szCs w:val="24"/>
        </w:rPr>
        <w:t>Чув.Чебоксарская</w:t>
      </w:r>
      <w:r w:rsidRPr="002D1C85">
        <w:rPr>
          <w:color w:val="auto"/>
          <w:szCs w:val="24"/>
        </w:rPr>
        <w:t>начальная школа-детский сад».</w:t>
      </w:r>
    </w:p>
    <w:p w14:paraId="104B097D" w14:textId="77777777" w:rsidR="0056223C" w:rsidRPr="002D1C85" w:rsidRDefault="0056223C" w:rsidP="00C21494">
      <w:pPr>
        <w:widowControl w:val="0"/>
        <w:autoSpaceDE w:val="0"/>
        <w:autoSpaceDN w:val="0"/>
        <w:adjustRightInd w:val="0"/>
        <w:spacing w:after="0" w:line="240" w:lineRule="auto"/>
        <w:ind w:firstLine="567"/>
        <w:rPr>
          <w:color w:val="auto"/>
          <w:szCs w:val="24"/>
          <w:lang w:val="tt-RU"/>
        </w:rPr>
      </w:pPr>
      <w:r w:rsidRPr="002D1C85">
        <w:rPr>
          <w:color w:val="auto"/>
          <w:szCs w:val="24"/>
        </w:rPr>
        <w:t xml:space="preserve">      Полное наименование Учреждения на татарском языке: «Татарстан Республикасы </w:t>
      </w:r>
      <w:r w:rsidRPr="002D1C85">
        <w:rPr>
          <w:color w:val="auto"/>
          <w:szCs w:val="24"/>
          <w:lang w:val="tt-RU"/>
        </w:rPr>
        <w:t>Я</w:t>
      </w:r>
      <w:r w:rsidR="00137D84">
        <w:rPr>
          <w:color w:val="auto"/>
          <w:szCs w:val="24"/>
          <w:lang w:val="tt-RU"/>
        </w:rPr>
        <w:t xml:space="preserve">ңа Чишмә муниципаль районы </w:t>
      </w:r>
      <w:r w:rsidR="00A262EE">
        <w:rPr>
          <w:color w:val="auto"/>
        </w:rPr>
        <w:t>Чуаш Чаба</w:t>
      </w:r>
      <w:r w:rsidR="00A262EE" w:rsidRPr="00A262EE">
        <w:rPr>
          <w:color w:val="auto"/>
        </w:rPr>
        <w:t>ксары</w:t>
      </w:r>
      <w:r w:rsidRPr="002D1C85">
        <w:rPr>
          <w:color w:val="auto"/>
          <w:szCs w:val="24"/>
          <w:lang w:val="tt-RU"/>
        </w:rPr>
        <w:t>башлангыч мәктәп-балалар бакчасы</w:t>
      </w:r>
      <w:r w:rsidRPr="002D1C85">
        <w:rPr>
          <w:color w:val="auto"/>
          <w:szCs w:val="24"/>
        </w:rPr>
        <w:t>»</w:t>
      </w:r>
      <w:r w:rsidRPr="002D1C85">
        <w:rPr>
          <w:color w:val="auto"/>
          <w:szCs w:val="24"/>
          <w:lang w:val="tt-RU"/>
        </w:rPr>
        <w:t xml:space="preserve"> гомуми белем муниципаль бюджет учреждениясе.</w:t>
      </w:r>
    </w:p>
    <w:p w14:paraId="104B097E"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 xml:space="preserve">      Сокращенное наименование Учреждения на </w:t>
      </w:r>
      <w:r w:rsidRPr="002D1C85">
        <w:rPr>
          <w:color w:val="auto"/>
          <w:szCs w:val="24"/>
          <w:lang w:val="tt-RU"/>
        </w:rPr>
        <w:t>татарс</w:t>
      </w:r>
      <w:r w:rsidR="00137D84">
        <w:rPr>
          <w:color w:val="auto"/>
          <w:szCs w:val="24"/>
        </w:rPr>
        <w:t>ком языке: ГБМБ</w:t>
      </w:r>
      <w:r w:rsidR="00CC0B55">
        <w:rPr>
          <w:color w:val="auto"/>
          <w:szCs w:val="24"/>
        </w:rPr>
        <w:t xml:space="preserve">У  </w:t>
      </w:r>
      <w:r w:rsidR="00137D84">
        <w:rPr>
          <w:color w:val="auto"/>
          <w:szCs w:val="24"/>
        </w:rPr>
        <w:t>«</w:t>
      </w:r>
      <w:r w:rsidR="00A262EE">
        <w:rPr>
          <w:color w:val="auto"/>
          <w:szCs w:val="24"/>
        </w:rPr>
        <w:t>Чуаш Чабаксары</w:t>
      </w:r>
      <w:r w:rsidRPr="002D1C85">
        <w:rPr>
          <w:color w:val="auto"/>
          <w:szCs w:val="24"/>
        </w:rPr>
        <w:t xml:space="preserve"> башлангыч </w:t>
      </w:r>
      <w:r w:rsidRPr="002D1C85">
        <w:rPr>
          <w:color w:val="auto"/>
          <w:szCs w:val="24"/>
          <w:lang w:val="tt-RU"/>
        </w:rPr>
        <w:t>мәктәп-балалар бакчасы</w:t>
      </w:r>
      <w:r w:rsidRPr="002D1C85">
        <w:rPr>
          <w:color w:val="auto"/>
          <w:szCs w:val="24"/>
        </w:rPr>
        <w:t>».</w:t>
      </w:r>
    </w:p>
    <w:p w14:paraId="104B097F"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bCs/>
          <w:iCs/>
          <w:color w:val="auto"/>
          <w:szCs w:val="24"/>
        </w:rPr>
        <w:t xml:space="preserve">1.4. </w:t>
      </w:r>
      <w:r w:rsidRPr="002D1C85">
        <w:rPr>
          <w:color w:val="auto"/>
          <w:szCs w:val="24"/>
        </w:rPr>
        <w:t>Учреждение по своей организационно-правовой форме является муниципальным бюджетным учреждением, по типу образовательной организации – общеобразовательное учреждение,</w:t>
      </w:r>
      <w:r w:rsidRPr="002D1C85">
        <w:rPr>
          <w:color w:val="auto"/>
          <w:szCs w:val="24"/>
          <w:shd w:val="clear" w:color="auto" w:fill="FFFFFF"/>
        </w:rPr>
        <w:t xml:space="preserve">осуществляющая образовательную деятельность по образовательным программам дошкольного и начального общего образования детей.        </w:t>
      </w:r>
    </w:p>
    <w:p w14:paraId="104B0980" w14:textId="77777777" w:rsidR="0056223C" w:rsidRPr="002D1C85" w:rsidRDefault="00A262EE" w:rsidP="00C21494">
      <w:pPr>
        <w:widowControl w:val="0"/>
        <w:autoSpaceDE w:val="0"/>
        <w:autoSpaceDN w:val="0"/>
        <w:adjustRightInd w:val="0"/>
        <w:spacing w:after="0" w:line="240" w:lineRule="auto"/>
        <w:ind w:firstLine="567"/>
        <w:rPr>
          <w:color w:val="auto"/>
          <w:szCs w:val="24"/>
        </w:rPr>
      </w:pPr>
      <w:r>
        <w:rPr>
          <w:color w:val="auto"/>
          <w:szCs w:val="24"/>
        </w:rPr>
        <w:t>1.5. Место нахождения: 423192</w:t>
      </w:r>
      <w:r w:rsidR="0056223C" w:rsidRPr="002D1C85">
        <w:rPr>
          <w:color w:val="auto"/>
          <w:szCs w:val="24"/>
        </w:rPr>
        <w:t>, Республика Татарстан,</w:t>
      </w:r>
      <w:r w:rsidR="00137D84">
        <w:rPr>
          <w:color w:val="auto"/>
          <w:szCs w:val="24"/>
        </w:rPr>
        <w:t xml:space="preserve"> Новошешминский район, с. </w:t>
      </w:r>
      <w:r>
        <w:rPr>
          <w:color w:val="auto"/>
          <w:szCs w:val="24"/>
        </w:rPr>
        <w:t>Чувашская Чебоксарка</w:t>
      </w:r>
      <w:r w:rsidR="0056223C" w:rsidRPr="002D1C85">
        <w:rPr>
          <w:color w:val="auto"/>
          <w:szCs w:val="24"/>
        </w:rPr>
        <w:t>, ул.</w:t>
      </w:r>
      <w:r>
        <w:rPr>
          <w:color w:val="auto"/>
          <w:szCs w:val="24"/>
        </w:rPr>
        <w:t>Пролетарская, д.23</w:t>
      </w:r>
      <w:r w:rsidR="0056223C" w:rsidRPr="002D1C85">
        <w:rPr>
          <w:color w:val="auto"/>
          <w:szCs w:val="24"/>
        </w:rPr>
        <w:t>.</w:t>
      </w:r>
    </w:p>
    <w:p w14:paraId="104B0981" w14:textId="77777777"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1.6. Учреждение в своей деятельности руководствуется федеральными законами, иными нормативными правовыми актами Российской Федерации, региональными законами и иными нормативными правовыми актами Республики Татарстан и настоящим Уставом.</w:t>
      </w:r>
    </w:p>
    <w:p w14:paraId="104B0982" w14:textId="77777777"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1.7. Учреждение является юридическим лицом с момента его государственной регистрации в установленном законом порядке и от своего имени может приобретать и осуществлять имущественные и неимущественные права, исполнять обязанности, быть истцом и ответчиком в суде.</w:t>
      </w:r>
    </w:p>
    <w:p w14:paraId="104B0983" w14:textId="77777777"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1.8. Учреждение имеет в оперативном управлении обособленное имущество, самостоятельный баланс, круглую печать, содержащую его полное наименование на государственном языке Российской Федерации, штамп со своим наименованием.</w:t>
      </w:r>
    </w:p>
    <w:p w14:paraId="104B0984" w14:textId="77777777"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 xml:space="preserve">1.9. Учреждение осуществляет операции с поступающими ему в соответствии с законодательством Российской Федерации и Республики Татарстан средствами через лицевые счета, открываемые в Управлении Федерального казначейства в порядке, установленном законодательством </w:t>
      </w:r>
      <w:r w:rsidR="00A262EE" w:rsidRPr="002D1C85">
        <w:rPr>
          <w:rFonts w:ascii="Times New Roman" w:hAnsi="Times New Roman" w:cs="Times New Roman"/>
          <w:sz w:val="28"/>
          <w:szCs w:val="24"/>
        </w:rPr>
        <w:t>Российской Федерации</w:t>
      </w:r>
      <w:r w:rsidRPr="002D1C85">
        <w:rPr>
          <w:rFonts w:ascii="Times New Roman" w:hAnsi="Times New Roman" w:cs="Times New Roman"/>
          <w:sz w:val="28"/>
          <w:szCs w:val="24"/>
        </w:rPr>
        <w:t>.</w:t>
      </w:r>
    </w:p>
    <w:p w14:paraId="104B0985" w14:textId="77777777"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 xml:space="preserve">1.10. Учреждение отвечает по своим обязательствам всем находящимся у него на праве оперативного управления имуществом, как закрепленным за </w:t>
      </w:r>
      <w:r w:rsidRPr="002D1C85">
        <w:rPr>
          <w:rFonts w:ascii="Times New Roman" w:hAnsi="Times New Roman" w:cs="Times New Roman"/>
          <w:sz w:val="28"/>
          <w:szCs w:val="24"/>
        </w:rPr>
        <w:lastRenderedPageBreak/>
        <w:t>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Учреждения средств, а также недвижимого имущества.</w:t>
      </w:r>
    </w:p>
    <w:p w14:paraId="104B0986" w14:textId="77777777"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Собственник имущества Учреждения не несет ответственности по обязательствам Учреждения.</w:t>
      </w:r>
    </w:p>
    <w:p w14:paraId="104B0987" w14:textId="77777777"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1.11. Образовательная деятельность, осуществляемая Учреждения,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Федеральным законом «Об образовании в Российской Федерации».</w:t>
      </w:r>
    </w:p>
    <w:p w14:paraId="104B0988" w14:textId="77777777"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1.12. Государственная аккредитация образовательной деятельности Учреждения проводится в порядке, установленном законодательством Российской Федерации в области образования.</w:t>
      </w:r>
    </w:p>
    <w:p w14:paraId="104B0989" w14:textId="77777777" w:rsidR="0056223C" w:rsidRPr="002D1C85" w:rsidRDefault="0056223C" w:rsidP="00C21494">
      <w:pPr>
        <w:autoSpaceDE w:val="0"/>
        <w:autoSpaceDN w:val="0"/>
        <w:adjustRightInd w:val="0"/>
        <w:spacing w:after="0" w:line="240" w:lineRule="auto"/>
        <w:ind w:firstLine="567"/>
        <w:rPr>
          <w:bCs/>
          <w:iCs/>
          <w:color w:val="auto"/>
          <w:szCs w:val="24"/>
        </w:rPr>
      </w:pPr>
      <w:r w:rsidRPr="002D1C85">
        <w:rPr>
          <w:color w:val="auto"/>
          <w:szCs w:val="24"/>
        </w:rPr>
        <w:t xml:space="preserve">1.13. Учреждение вправе создавать филиалы по согласованию с Учредителем и </w:t>
      </w:r>
      <w:r w:rsidRPr="002D1C85">
        <w:rPr>
          <w:bCs/>
          <w:iCs/>
          <w:color w:val="auto"/>
          <w:szCs w:val="24"/>
        </w:rPr>
        <w:t>органом местного самоуправления, осуществляющим управление в сфере образования, по месту нахождения создаваемого филиала.</w:t>
      </w:r>
    </w:p>
    <w:p w14:paraId="104B098A" w14:textId="77777777" w:rsidR="0056223C" w:rsidRPr="002D1C85" w:rsidRDefault="0056223C" w:rsidP="00C21494">
      <w:pPr>
        <w:autoSpaceDE w:val="0"/>
        <w:autoSpaceDN w:val="0"/>
        <w:adjustRightInd w:val="0"/>
        <w:spacing w:after="0" w:line="240" w:lineRule="auto"/>
        <w:ind w:firstLine="540"/>
        <w:rPr>
          <w:bCs/>
          <w:iCs/>
          <w:color w:val="auto"/>
          <w:sz w:val="24"/>
          <w:szCs w:val="24"/>
        </w:rPr>
      </w:pPr>
    </w:p>
    <w:p w14:paraId="104B098B" w14:textId="77777777" w:rsidR="0056223C" w:rsidRPr="002D1C85" w:rsidRDefault="0056223C" w:rsidP="00C21494">
      <w:pPr>
        <w:autoSpaceDE w:val="0"/>
        <w:autoSpaceDN w:val="0"/>
        <w:adjustRightInd w:val="0"/>
        <w:spacing w:after="0" w:line="240" w:lineRule="auto"/>
        <w:ind w:firstLine="540"/>
        <w:rPr>
          <w:bCs/>
          <w:iCs/>
          <w:color w:val="auto"/>
          <w:sz w:val="24"/>
          <w:szCs w:val="24"/>
        </w:rPr>
      </w:pPr>
    </w:p>
    <w:p w14:paraId="104B098C" w14:textId="77777777" w:rsidR="0056223C" w:rsidRPr="00CC0B55" w:rsidRDefault="0056223C" w:rsidP="00C21494">
      <w:pPr>
        <w:widowControl w:val="0"/>
        <w:autoSpaceDE w:val="0"/>
        <w:autoSpaceDN w:val="0"/>
        <w:adjustRightInd w:val="0"/>
        <w:spacing w:after="0" w:line="240" w:lineRule="auto"/>
        <w:jc w:val="center"/>
        <w:rPr>
          <w:bCs/>
          <w:color w:val="auto"/>
          <w:szCs w:val="24"/>
        </w:rPr>
      </w:pPr>
      <w:r w:rsidRPr="00CC0B55">
        <w:rPr>
          <w:bCs/>
          <w:color w:val="auto"/>
          <w:szCs w:val="24"/>
        </w:rPr>
        <w:t xml:space="preserve">II. </w:t>
      </w:r>
      <w:r w:rsidR="00137D84" w:rsidRPr="00CC0B55">
        <w:rPr>
          <w:bCs/>
          <w:color w:val="auto"/>
          <w:szCs w:val="24"/>
        </w:rPr>
        <w:t>УЧРЕДИТЕЛЬ УЧРЕЖДЕНИЯ</w:t>
      </w:r>
      <w:r w:rsidRPr="00CC0B55">
        <w:rPr>
          <w:bCs/>
          <w:color w:val="auto"/>
          <w:szCs w:val="24"/>
        </w:rPr>
        <w:t>, СВЕДЕНИЯ</w:t>
      </w:r>
    </w:p>
    <w:p w14:paraId="104B098D" w14:textId="77777777" w:rsidR="0056223C" w:rsidRPr="00CC0B55" w:rsidRDefault="00137D84" w:rsidP="00C21494">
      <w:pPr>
        <w:widowControl w:val="0"/>
        <w:autoSpaceDE w:val="0"/>
        <w:autoSpaceDN w:val="0"/>
        <w:adjustRightInd w:val="0"/>
        <w:spacing w:after="0" w:line="240" w:lineRule="auto"/>
        <w:jc w:val="center"/>
        <w:rPr>
          <w:bCs/>
          <w:color w:val="auto"/>
          <w:szCs w:val="24"/>
        </w:rPr>
      </w:pPr>
      <w:r w:rsidRPr="00CC0B55">
        <w:rPr>
          <w:bCs/>
          <w:color w:val="auto"/>
          <w:szCs w:val="24"/>
        </w:rPr>
        <w:t>О СОБСТВЕННИКЕ ЕГО ИМУЩЕСТВА</w:t>
      </w:r>
      <w:r w:rsidR="00CC0B55">
        <w:rPr>
          <w:bCs/>
          <w:color w:val="auto"/>
          <w:szCs w:val="24"/>
        </w:rPr>
        <w:t>.</w:t>
      </w:r>
    </w:p>
    <w:p w14:paraId="104B098E" w14:textId="77777777" w:rsidR="0056223C" w:rsidRPr="002D1C85" w:rsidRDefault="0056223C" w:rsidP="00C21494">
      <w:pPr>
        <w:widowControl w:val="0"/>
        <w:autoSpaceDE w:val="0"/>
        <w:autoSpaceDN w:val="0"/>
        <w:adjustRightInd w:val="0"/>
        <w:spacing w:after="0" w:line="240" w:lineRule="auto"/>
        <w:jc w:val="center"/>
        <w:rPr>
          <w:b/>
          <w:color w:val="auto"/>
          <w:sz w:val="24"/>
          <w:szCs w:val="24"/>
        </w:rPr>
      </w:pPr>
    </w:p>
    <w:p w14:paraId="104B098F"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2.1. Учредителем Учреждения является муниципальное образование «Новошешминский муниципальный район» Республики Татарстан. Функции и полномочия учредителя осуществляет Исполнительный комитет Новошешминского муниципального района Республики Татарстан (далее – Учредитель)</w:t>
      </w:r>
      <w:r w:rsidRPr="002D1C85">
        <w:rPr>
          <w:b/>
          <w:i/>
          <w:color w:val="auto"/>
          <w:szCs w:val="24"/>
        </w:rPr>
        <w:t>.</w:t>
      </w:r>
    </w:p>
    <w:p w14:paraId="104B0990" w14:textId="77777777"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2.2. Функции и полномочия Собственника имущества Учреждения осуществляет Палата имущественных и земельных отношений Новошешминского муниципального района Республики Татарстан.</w:t>
      </w:r>
    </w:p>
    <w:p w14:paraId="104B0991" w14:textId="77777777" w:rsidR="0056223C" w:rsidRPr="002D1C85" w:rsidRDefault="0056223C" w:rsidP="00C21494">
      <w:pPr>
        <w:autoSpaceDE w:val="0"/>
        <w:autoSpaceDN w:val="0"/>
        <w:adjustRightInd w:val="0"/>
        <w:spacing w:after="0" w:line="240" w:lineRule="auto"/>
        <w:ind w:firstLine="567"/>
        <w:rPr>
          <w:color w:val="auto"/>
          <w:szCs w:val="24"/>
        </w:rPr>
      </w:pPr>
      <w:r w:rsidRPr="002D1C85">
        <w:rPr>
          <w:color w:val="auto"/>
          <w:szCs w:val="24"/>
        </w:rPr>
        <w:t>2.3. В случае реорганизации Учреждения, права учреждения переходят к соответствующим правопреемникам.</w:t>
      </w:r>
    </w:p>
    <w:p w14:paraId="104B0992" w14:textId="77777777" w:rsidR="0056223C" w:rsidRPr="002D1C85" w:rsidRDefault="0056223C" w:rsidP="00C21494">
      <w:pPr>
        <w:autoSpaceDE w:val="0"/>
        <w:autoSpaceDN w:val="0"/>
        <w:adjustRightInd w:val="0"/>
        <w:spacing w:after="0" w:line="240" w:lineRule="auto"/>
        <w:ind w:firstLine="567"/>
        <w:jc w:val="center"/>
        <w:rPr>
          <w:color w:val="auto"/>
          <w:sz w:val="24"/>
          <w:szCs w:val="24"/>
        </w:rPr>
      </w:pPr>
    </w:p>
    <w:p w14:paraId="104B0993" w14:textId="77777777" w:rsidR="0056223C" w:rsidRPr="00CC0B55" w:rsidRDefault="0056223C" w:rsidP="00C21494">
      <w:pPr>
        <w:widowControl w:val="0"/>
        <w:autoSpaceDE w:val="0"/>
        <w:autoSpaceDN w:val="0"/>
        <w:adjustRightInd w:val="0"/>
        <w:spacing w:after="0" w:line="240" w:lineRule="auto"/>
        <w:jc w:val="center"/>
        <w:rPr>
          <w:bCs/>
          <w:color w:val="auto"/>
          <w:szCs w:val="24"/>
        </w:rPr>
      </w:pPr>
      <w:r w:rsidRPr="00CC0B55">
        <w:rPr>
          <w:bCs/>
          <w:color w:val="auto"/>
          <w:szCs w:val="24"/>
        </w:rPr>
        <w:t xml:space="preserve">III. ПРЕДМЕТ, ЦЕЛИ, </w:t>
      </w:r>
      <w:r w:rsidR="009F7C5A" w:rsidRPr="00CC0B55">
        <w:rPr>
          <w:bCs/>
          <w:color w:val="auto"/>
          <w:szCs w:val="24"/>
        </w:rPr>
        <w:t>ВИДЫ ДЕЯТЕЛЬНОСТИ И</w:t>
      </w:r>
    </w:p>
    <w:p w14:paraId="104B0994" w14:textId="77777777" w:rsidR="0056223C" w:rsidRPr="00CC0B55" w:rsidRDefault="009F7C5A" w:rsidP="00C21494">
      <w:pPr>
        <w:widowControl w:val="0"/>
        <w:autoSpaceDE w:val="0"/>
        <w:autoSpaceDN w:val="0"/>
        <w:adjustRightInd w:val="0"/>
        <w:spacing w:after="0" w:line="240" w:lineRule="auto"/>
        <w:jc w:val="center"/>
        <w:rPr>
          <w:bCs/>
          <w:color w:val="auto"/>
          <w:szCs w:val="24"/>
        </w:rPr>
      </w:pPr>
      <w:r w:rsidRPr="00CC0B55">
        <w:rPr>
          <w:bCs/>
          <w:color w:val="auto"/>
          <w:szCs w:val="24"/>
        </w:rPr>
        <w:t>ОБРАЗОВАТЕЛЬНЫЕ ПРОГРАММЫ УЧРЕЖДЕНИЯ</w:t>
      </w:r>
    </w:p>
    <w:p w14:paraId="104B0995" w14:textId="77777777"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3.1. Предметом деятельности Учреждения являются:</w:t>
      </w:r>
    </w:p>
    <w:p w14:paraId="104B0996" w14:textId="77777777" w:rsidR="0056223C" w:rsidRPr="002D1C85" w:rsidRDefault="0056223C" w:rsidP="00C21494">
      <w:pPr>
        <w:pStyle w:val="ConsPlusNormal"/>
        <w:ind w:firstLine="567"/>
        <w:jc w:val="both"/>
        <w:rPr>
          <w:rFonts w:ascii="Times New Roman" w:hAnsi="Times New Roman" w:cs="Times New Roman"/>
          <w:sz w:val="28"/>
          <w:szCs w:val="28"/>
        </w:rPr>
      </w:pPr>
      <w:r w:rsidRPr="002D1C85">
        <w:rPr>
          <w:rFonts w:ascii="Times New Roman" w:hAnsi="Times New Roman" w:cs="Times New Roman"/>
          <w:sz w:val="28"/>
          <w:szCs w:val="28"/>
        </w:rPr>
        <w:t>-дошкольная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14:paraId="104B0997" w14:textId="77777777" w:rsidR="0056223C" w:rsidRPr="002D1C85" w:rsidRDefault="0056223C" w:rsidP="00C21494">
      <w:pPr>
        <w:pStyle w:val="ConsPlusNormal"/>
        <w:ind w:firstLine="567"/>
        <w:jc w:val="both"/>
        <w:rPr>
          <w:rFonts w:ascii="Times New Roman" w:hAnsi="Times New Roman" w:cs="Times New Roman"/>
          <w:sz w:val="28"/>
          <w:szCs w:val="28"/>
        </w:rPr>
      </w:pPr>
      <w:r w:rsidRPr="002D1C85">
        <w:rPr>
          <w:rFonts w:ascii="Times New Roman" w:hAnsi="Times New Roman" w:cs="Times New Roman"/>
          <w:sz w:val="28"/>
          <w:szCs w:val="28"/>
        </w:rPr>
        <w:t xml:space="preserve">-общеобразовательная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w:t>
      </w:r>
      <w:r w:rsidRPr="002D1C85">
        <w:rPr>
          <w:rFonts w:ascii="Times New Roman" w:hAnsi="Times New Roman" w:cs="Times New Roman"/>
          <w:sz w:val="28"/>
          <w:szCs w:val="28"/>
        </w:rPr>
        <w:lastRenderedPageBreak/>
        <w:t>общего образования.</w:t>
      </w:r>
    </w:p>
    <w:p w14:paraId="104B0998" w14:textId="77777777"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3.2. Основной целью Учреждения являются:</w:t>
      </w:r>
    </w:p>
    <w:p w14:paraId="104B0999"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104B099A"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14:paraId="104B099B" w14:textId="77777777"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Учреждение реализует следующие образовательные программы: дошкольное и начальное общее.</w:t>
      </w:r>
    </w:p>
    <w:p w14:paraId="104B099C"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3.3. Учреждение осуществляет свою деятельность в соответствии с предметом и целями деятельности, определенными в соответствии с федеральными законами, иными нормативными правовыми актами и настоящим Уставом.</w:t>
      </w:r>
    </w:p>
    <w:p w14:paraId="104B099D"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3.4.  Государственные (Муниципальное задание) задания для Учреждения в соответствии с предусмотренными настоящим пунктом Устава основными видами деятельности формирует и утверждает руководитель Исполнительного комитета образования Новошешминского муниципального района Республики Татарстан.</w:t>
      </w:r>
    </w:p>
    <w:p w14:paraId="104B099E"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3.5. Учреждение осуществляет в соответствии с государственными (муниципальными) заданиями и (или) обязательствами перед страховщиком по обязательному социальному страхованию деятельность, связанную с выполнением работ, оказанием услуг, относящихся к его основным видам деятельности, в сферах, указанных настоящем Уставе.</w:t>
      </w:r>
    </w:p>
    <w:p w14:paraId="104B099F"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3.6. Учреждение не вправе отказаться от выполнения государственного (муниципального) задания.</w:t>
      </w:r>
    </w:p>
    <w:p w14:paraId="104B09A0"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3.7. Уменьшение объема субсидии, предоставленной на выполнение государственного (муниципального) задания, в течение срока его выполнения осуществляется только при соответствующем изменении государственного задания.</w:t>
      </w:r>
    </w:p>
    <w:p w14:paraId="104B09A1"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3.8. Учреждение вправе сверх установленного государственного задания, а также в случаях, определенных федеральными и региональными законами, в пределах установленного государственного (муниципального) задания выполнять работы, оказывать услуги, относящиеся к его основным видам деятельности, предусмотренным настоящим пунктом Устава.</w:t>
      </w:r>
    </w:p>
    <w:p w14:paraId="104B09A2"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Порядок определения указанной платы устанавливается Исполнительным комитетом Новошешминского муниципального района Республики Татарстан, если иное не предусмотрено федеральным и региональным законом.</w:t>
      </w:r>
    </w:p>
    <w:p w14:paraId="104B09A3"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 xml:space="preserve">3.9. Учреждение вправе осуществлять иные виды деятельности, не являющиеся основными видами деятельности, лишь постольку, поскольку </w:t>
      </w:r>
      <w:r w:rsidRPr="002D1C85">
        <w:rPr>
          <w:bCs/>
          <w:iCs/>
          <w:color w:val="auto"/>
          <w:szCs w:val="28"/>
        </w:rPr>
        <w:lastRenderedPageBreak/>
        <w:t>это служит достижению целей, ради которых оно создано, и соответствующие указанным целям.</w:t>
      </w:r>
    </w:p>
    <w:p w14:paraId="104B09A4"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3.10. К компетенции Учреждения в установленной сфере деятельности относятся:</w:t>
      </w:r>
      <w:bookmarkStart w:id="1" w:name="p1007"/>
      <w:bookmarkEnd w:id="1"/>
    </w:p>
    <w:p w14:paraId="104B09A5"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-разработка и принятие правил внутреннего распорядка, иных локальных нормативных актов;</w:t>
      </w:r>
    </w:p>
    <w:p w14:paraId="104B09A6"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w:t>
      </w:r>
    </w:p>
    <w:p w14:paraId="104B09A7"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14:paraId="104B09A8"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-установление штатного расписания, если иное не установлено нормативными правовыми актами Российской Федерации;</w:t>
      </w:r>
    </w:p>
    <w:p w14:paraId="104B09A9" w14:textId="77777777" w:rsidR="0056223C" w:rsidRPr="002D1C85" w:rsidRDefault="0056223C" w:rsidP="002D1C85">
      <w:pPr>
        <w:autoSpaceDE w:val="0"/>
        <w:autoSpaceDN w:val="0"/>
        <w:adjustRightInd w:val="0"/>
        <w:spacing w:after="0" w:line="240" w:lineRule="auto"/>
        <w:ind w:firstLine="15"/>
        <w:rPr>
          <w:bCs/>
          <w:iCs/>
          <w:color w:val="auto"/>
          <w:szCs w:val="28"/>
        </w:rPr>
      </w:pPr>
      <w:r>
        <w:rPr>
          <w:bCs/>
          <w:iCs/>
          <w:color w:val="auto"/>
          <w:szCs w:val="28"/>
        </w:rPr>
        <w:t>-</w:t>
      </w:r>
      <w:r w:rsidRPr="002D1C85">
        <w:rPr>
          <w:bCs/>
          <w:iCs/>
          <w:color w:val="auto"/>
          <w:szCs w:val="28"/>
        </w:rPr>
        <w:t>прием на работу работников, заключение с ними и расторжение трудовых договоров, если иное не установлено Федеральным законом «Об образовании Российской Федерации», распределение должностных обязанностей, создание условий и организация дополнительного профессионального образования работников;</w:t>
      </w:r>
    </w:p>
    <w:p w14:paraId="104B09AA"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-разработка и утверждение образовательных программ образовательной организации;</w:t>
      </w:r>
    </w:p>
    <w:p w14:paraId="104B09AB"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-разработка и утверждение по согласованию с Учредителем программы развития Учреждения, если иное не установлено Федеральным законом «Об образовании Российской Федерации»;</w:t>
      </w:r>
    </w:p>
    <w:p w14:paraId="104B09AC"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-прием обучающихся в Учреждение;</w:t>
      </w:r>
    </w:p>
    <w:p w14:paraId="104B09AD"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-прием детей дошкольного возраста в Учреждение;</w:t>
      </w:r>
    </w:p>
    <w:p w14:paraId="104B09AE"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-порядок комплектования групп дошкольного образования;</w:t>
      </w:r>
    </w:p>
    <w:p w14:paraId="104B09AF"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образования организациями, осуществляющими образовательную деятельность, а также учебных пособий, допущенных к использованиюпри реализацииуказанных образовательных программ такими организациями;</w:t>
      </w:r>
    </w:p>
    <w:p w14:paraId="104B09B0"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-осуществление текущего контроля успеваемости и промежуточной аттестации обучающихся, установление их форм, периодичности и порядка проведения;</w:t>
      </w:r>
    </w:p>
    <w:p w14:paraId="104B09B1"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p>
    <w:p w14:paraId="104B09B2"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-использование и совершенствование методов обучения и воспитания, образовательных технологий, электронного обучения;</w:t>
      </w:r>
    </w:p>
    <w:p w14:paraId="104B09B3"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-проведение самообследования, обеспечение функционирования внутренней системы оценки качества образования;</w:t>
      </w:r>
    </w:p>
    <w:p w14:paraId="104B09B4"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lastRenderedPageBreak/>
        <w:t>-обеспечение в Учреждении, необходимых условий содержания обучающихся и воспитанников;</w:t>
      </w:r>
    </w:p>
    <w:p w14:paraId="104B09B5"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-создание необходимых условий для охраны и укрепления здоровья, организации питания воспитанников и обучающихся Учреждения;</w:t>
      </w:r>
    </w:p>
    <w:p w14:paraId="104B09B6"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-создание условий для занятия воспитанников и обучающихся физической культурой и спортом;</w:t>
      </w:r>
    </w:p>
    <w:p w14:paraId="104B09B7"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w:t>
      </w:r>
    </w:p>
    <w:p w14:paraId="104B09B8"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-организация научно-методической работы, в том числе организация и проведение научных и методических конференций, семинаров;</w:t>
      </w:r>
    </w:p>
    <w:p w14:paraId="104B09B9"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-обеспечение создания и ведения официального сайта образовательной организации в сети "Интернет";</w:t>
      </w:r>
    </w:p>
    <w:p w14:paraId="104B09BA" w14:textId="77777777"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-иные вопросы в соответствии с законодательством Российской Федерации.</w:t>
      </w:r>
    </w:p>
    <w:p w14:paraId="104B09BB" w14:textId="77777777" w:rsidR="0056223C" w:rsidRPr="002D1C85" w:rsidRDefault="0056223C" w:rsidP="00C21494">
      <w:pPr>
        <w:autoSpaceDE w:val="0"/>
        <w:autoSpaceDN w:val="0"/>
        <w:adjustRightInd w:val="0"/>
        <w:spacing w:after="0" w:line="240" w:lineRule="auto"/>
        <w:ind w:firstLine="567"/>
        <w:rPr>
          <w:b/>
          <w:i/>
          <w:color w:val="auto"/>
          <w:szCs w:val="28"/>
        </w:rPr>
      </w:pPr>
      <w:r w:rsidRPr="002D1C85">
        <w:rPr>
          <w:bCs/>
          <w:iCs/>
          <w:color w:val="auto"/>
          <w:szCs w:val="28"/>
        </w:rPr>
        <w:t>3.11. Учреждение разрабатывает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14:paraId="104B09BC" w14:textId="77777777" w:rsidR="0056223C" w:rsidRPr="002D1C85" w:rsidRDefault="0056223C" w:rsidP="00C21494">
      <w:pPr>
        <w:widowControl w:val="0"/>
        <w:autoSpaceDE w:val="0"/>
        <w:autoSpaceDN w:val="0"/>
        <w:adjustRightInd w:val="0"/>
        <w:spacing w:after="0" w:line="240" w:lineRule="auto"/>
        <w:ind w:firstLine="567"/>
        <w:rPr>
          <w:b/>
          <w:i/>
          <w:color w:val="auto"/>
          <w:szCs w:val="28"/>
        </w:rPr>
      </w:pPr>
      <w:r w:rsidRPr="002D1C85">
        <w:rPr>
          <w:color w:val="auto"/>
          <w:szCs w:val="28"/>
        </w:rPr>
        <w:t>3.12. Обучение учащихся в Учреждении проводится в очной форме обучения, в том числе с использованием дистанционных образовательных технологий.  Допускается сочетание различных форм получения образования. Продолжительность обучения определяется основными образовательными программами и учебными планами.</w:t>
      </w:r>
    </w:p>
    <w:p w14:paraId="104B09BD"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3.13. ОУ обеспечивает получение дошкольного образования, присмотр и уход за воспитанниками в возрасте от двух месяцев до 7 лет.</w:t>
      </w:r>
    </w:p>
    <w:p w14:paraId="104B09BE"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3.14.  Количество групп в ОУ определяется Учредителем, исходя из их предельной наполняемости, принятой в зависимости от санитарных норм и имеющихся условий для осуществления образовательного процесса (а также с учетом предельной наполняемости, принятой при расчете норматива бюджетного финансирования).</w:t>
      </w:r>
    </w:p>
    <w:p w14:paraId="104B09BF" w14:textId="77777777" w:rsidR="0056223C" w:rsidRPr="002D1C85" w:rsidRDefault="0056223C" w:rsidP="00C21494">
      <w:pPr>
        <w:autoSpaceDE w:val="0"/>
        <w:autoSpaceDN w:val="0"/>
        <w:adjustRightInd w:val="0"/>
        <w:spacing w:after="0" w:line="240" w:lineRule="auto"/>
        <w:ind w:firstLine="567"/>
        <w:contextualSpacing/>
        <w:rPr>
          <w:color w:val="auto"/>
          <w:szCs w:val="28"/>
          <w:shd w:val="clear" w:color="auto" w:fill="FFFFFF"/>
        </w:rPr>
      </w:pPr>
      <w:r w:rsidRPr="002D1C85">
        <w:rPr>
          <w:color w:val="auto"/>
          <w:szCs w:val="28"/>
        </w:rPr>
        <w:t xml:space="preserve">3.15. </w:t>
      </w:r>
      <w:r w:rsidRPr="002D1C85">
        <w:rPr>
          <w:color w:val="auto"/>
          <w:szCs w:val="28"/>
          <w:shd w:val="clear" w:color="auto" w:fill="FFFFFF"/>
        </w:rPr>
        <w:t>Группы могут иметь общеразвивающую и комбинированную направленность.</w:t>
      </w:r>
    </w:p>
    <w:p w14:paraId="104B09C0" w14:textId="77777777" w:rsidR="0056223C" w:rsidRPr="002D1C85" w:rsidRDefault="0056223C" w:rsidP="00C21494">
      <w:pPr>
        <w:pStyle w:val="a5"/>
        <w:shd w:val="clear" w:color="auto" w:fill="FFFFFF"/>
        <w:spacing w:before="0" w:beforeAutospacing="0" w:after="0" w:afterAutospacing="0"/>
        <w:ind w:firstLine="567"/>
        <w:contextualSpacing/>
        <w:jc w:val="both"/>
        <w:rPr>
          <w:sz w:val="28"/>
          <w:szCs w:val="28"/>
        </w:rPr>
      </w:pPr>
      <w:r w:rsidRPr="002D1C85">
        <w:rPr>
          <w:sz w:val="28"/>
          <w:szCs w:val="28"/>
        </w:rPr>
        <w:t>В группах общеразвивающей направленности осуществляется реализация образовательной программы дошкольного образования.</w:t>
      </w:r>
    </w:p>
    <w:p w14:paraId="104B09C1" w14:textId="77777777" w:rsidR="0056223C" w:rsidRPr="002D1C85" w:rsidRDefault="0056223C" w:rsidP="00C21494">
      <w:pPr>
        <w:pStyle w:val="a5"/>
        <w:shd w:val="clear" w:color="auto" w:fill="FFFFFF"/>
        <w:spacing w:before="0" w:beforeAutospacing="0" w:after="0" w:afterAutospacing="0"/>
        <w:ind w:firstLine="567"/>
        <w:contextualSpacing/>
        <w:jc w:val="both"/>
        <w:rPr>
          <w:sz w:val="28"/>
          <w:szCs w:val="28"/>
        </w:rPr>
      </w:pPr>
      <w:r w:rsidRPr="002D1C85">
        <w:rPr>
          <w:sz w:val="28"/>
          <w:szCs w:val="28"/>
        </w:rPr>
        <w:t>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14:paraId="104B09C2"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 xml:space="preserve">3.16. </w:t>
      </w:r>
      <w:r w:rsidRPr="002D1C85">
        <w:rPr>
          <w:iCs/>
          <w:color w:val="auto"/>
          <w:szCs w:val="28"/>
        </w:rPr>
        <w:t xml:space="preserve">Наполняемость групп определяется с учетом возраста детей, их состояния здоровья, специфики основной образовательной программы, а </w:t>
      </w:r>
      <w:r w:rsidRPr="002D1C85">
        <w:rPr>
          <w:iCs/>
          <w:color w:val="auto"/>
          <w:szCs w:val="28"/>
        </w:rPr>
        <w:lastRenderedPageBreak/>
        <w:t xml:space="preserve">также с учетом </w:t>
      </w:r>
      <w:r w:rsidRPr="002D1C85">
        <w:rPr>
          <w:color w:val="auto"/>
          <w:szCs w:val="28"/>
        </w:rPr>
        <w:t>Санитарно-эпидемиологических требований к устройству, содержанию и организации режима работы дошкольных образовательных организаций.</w:t>
      </w:r>
    </w:p>
    <w:p w14:paraId="104B09C3"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3.17. В ОУ организовывается разновозрастная (смешанная) группа детей с учетом возможности организации в них режима дня, соответствующего анатомо-физиологическим особенностям каждой возрастной группы.</w:t>
      </w:r>
    </w:p>
    <w:p w14:paraId="104B09C4"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3.18. Перевод детей из одной возрастной группы в другую осуществляется на основании приказа директора ОУ в период с августа по сентябрь текущего года.</w:t>
      </w:r>
    </w:p>
    <w:p w14:paraId="104B09C5"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3.19. Содержание образовательного процесса в ОУ определяется основной образовательной программой дошкольного образования, разрабатываемой и утверждаемой ОУ самостоятельно.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 а также с учетом соответствующих примерных образовательных программ дошкольного образования.</w:t>
      </w:r>
    </w:p>
    <w:p w14:paraId="104B09C6"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3.20.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14:paraId="104B09C7"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3.21. Основная образовательная программа может реализовываться в течение всего времени пребывания детей в ОУ.</w:t>
      </w:r>
    </w:p>
    <w:p w14:paraId="104B09C8"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3.22. Образовательная деятельность в ОУ на уровне освоения начальной общеобразовательной программы и дошкольного образования</w:t>
      </w:r>
      <w:r w:rsidRPr="002D1C85">
        <w:rPr>
          <w:color w:val="auto"/>
          <w:szCs w:val="28"/>
          <w:shd w:val="clear" w:color="auto" w:fill="FFFFFF"/>
        </w:rPr>
        <w:t xml:space="preserve">   осуществляется на государственном языке Российской Федерации и на родном (татарском) языке из числа языков народов Российской Федерации.</w:t>
      </w:r>
    </w:p>
    <w:p w14:paraId="104B09C9"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3.23. Образовательная программа дошкольного образования</w:t>
      </w:r>
      <w:r w:rsidRPr="002D1C85">
        <w:rPr>
          <w:rStyle w:val="blk"/>
          <w:color w:val="auto"/>
          <w:szCs w:val="28"/>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14:paraId="104B09CA" w14:textId="77777777" w:rsidR="0056223C" w:rsidRPr="002D1C85" w:rsidRDefault="0056223C" w:rsidP="00C21494">
      <w:pPr>
        <w:pStyle w:val="a3"/>
        <w:spacing w:after="0" w:line="240" w:lineRule="auto"/>
        <w:ind w:left="567"/>
        <w:rPr>
          <w:color w:val="auto"/>
          <w:szCs w:val="28"/>
        </w:rPr>
      </w:pPr>
      <w:r w:rsidRPr="002D1C85">
        <w:rPr>
          <w:rStyle w:val="blk"/>
          <w:color w:val="auto"/>
          <w:szCs w:val="28"/>
        </w:rPr>
        <w:t>-социально-коммуникативное развитие;</w:t>
      </w:r>
    </w:p>
    <w:p w14:paraId="104B09CB" w14:textId="77777777" w:rsidR="0056223C" w:rsidRPr="002D1C85" w:rsidRDefault="0056223C" w:rsidP="00C21494">
      <w:pPr>
        <w:pStyle w:val="a3"/>
        <w:spacing w:after="0" w:line="240" w:lineRule="auto"/>
        <w:ind w:left="567"/>
        <w:rPr>
          <w:color w:val="auto"/>
          <w:szCs w:val="28"/>
        </w:rPr>
      </w:pPr>
      <w:r w:rsidRPr="002D1C85">
        <w:rPr>
          <w:rStyle w:val="blk"/>
          <w:color w:val="auto"/>
          <w:szCs w:val="28"/>
        </w:rPr>
        <w:t>-познавательное развитие;</w:t>
      </w:r>
    </w:p>
    <w:p w14:paraId="104B09CC" w14:textId="77777777" w:rsidR="0056223C" w:rsidRPr="002D1C85" w:rsidRDefault="0056223C" w:rsidP="00C21494">
      <w:pPr>
        <w:pStyle w:val="a3"/>
        <w:spacing w:after="0" w:line="240" w:lineRule="auto"/>
        <w:ind w:left="567"/>
        <w:rPr>
          <w:color w:val="auto"/>
          <w:szCs w:val="28"/>
        </w:rPr>
      </w:pPr>
      <w:r w:rsidRPr="002D1C85">
        <w:rPr>
          <w:rStyle w:val="blk"/>
          <w:color w:val="auto"/>
          <w:szCs w:val="28"/>
        </w:rPr>
        <w:t>-речевое развитие;</w:t>
      </w:r>
    </w:p>
    <w:p w14:paraId="104B09CD" w14:textId="77777777" w:rsidR="0056223C" w:rsidRPr="002D1C85" w:rsidRDefault="0056223C" w:rsidP="00C21494">
      <w:pPr>
        <w:pStyle w:val="a3"/>
        <w:spacing w:after="0" w:line="240" w:lineRule="auto"/>
        <w:ind w:left="567"/>
        <w:rPr>
          <w:color w:val="auto"/>
          <w:szCs w:val="28"/>
        </w:rPr>
      </w:pPr>
      <w:r w:rsidRPr="002D1C85">
        <w:rPr>
          <w:rStyle w:val="blk"/>
          <w:color w:val="auto"/>
          <w:szCs w:val="28"/>
        </w:rPr>
        <w:t>-художественно-эстетическое развитие;</w:t>
      </w:r>
    </w:p>
    <w:p w14:paraId="104B09CE" w14:textId="77777777" w:rsidR="0056223C" w:rsidRPr="002D1C85" w:rsidRDefault="0056223C" w:rsidP="00C21494">
      <w:pPr>
        <w:pStyle w:val="a3"/>
        <w:spacing w:after="0" w:line="240" w:lineRule="auto"/>
        <w:ind w:left="567"/>
        <w:rPr>
          <w:color w:val="auto"/>
          <w:szCs w:val="28"/>
        </w:rPr>
      </w:pPr>
      <w:r w:rsidRPr="002D1C85">
        <w:rPr>
          <w:rStyle w:val="blk"/>
          <w:color w:val="auto"/>
          <w:szCs w:val="28"/>
        </w:rPr>
        <w:t>-физическое развитие.</w:t>
      </w:r>
    </w:p>
    <w:p w14:paraId="104B09CF"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3.24. При реализации образовательной программы дошкольного образованияможет проводиться оценка индивидуального развития детей. Такая оценка проводится педагогическими работниками ОУ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14:paraId="104B09D0"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  Участие ребенка в психологической </w:t>
      </w:r>
      <w:r w:rsidRPr="002D1C85">
        <w:rPr>
          <w:color w:val="auto"/>
          <w:szCs w:val="28"/>
        </w:rPr>
        <w:lastRenderedPageBreak/>
        <w:t>диагностике допускается только с согласия его родителей (законных представителей). 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w:t>
      </w:r>
    </w:p>
    <w:p w14:paraId="104B09D1"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3.25. Содержание дошкольного образования и условия организации обучения и воспитания детей с ограниченными возможностями здоровья в ОУ определяются адаптированной образовательной программой.</w:t>
      </w:r>
    </w:p>
    <w:p w14:paraId="104B09D2" w14:textId="77777777" w:rsidR="0056223C" w:rsidRPr="002D1C85" w:rsidRDefault="0056223C" w:rsidP="00C21494">
      <w:pPr>
        <w:autoSpaceDE w:val="0"/>
        <w:autoSpaceDN w:val="0"/>
        <w:adjustRightInd w:val="0"/>
        <w:spacing w:after="0" w:line="240" w:lineRule="auto"/>
        <w:ind w:firstLine="567"/>
        <w:rPr>
          <w:color w:val="auto"/>
          <w:szCs w:val="28"/>
          <w:highlight w:val="green"/>
        </w:rPr>
      </w:pPr>
      <w:r w:rsidRPr="002D1C85">
        <w:rPr>
          <w:color w:val="auto"/>
          <w:szCs w:val="28"/>
        </w:rPr>
        <w:t xml:space="preserve">3.26. Дошкольная группа учреждения работает по режиму пятидневной рабочей недели с 10,5 часовым </w:t>
      </w:r>
      <w:r w:rsidR="00A262EE">
        <w:rPr>
          <w:color w:val="auto"/>
          <w:szCs w:val="28"/>
        </w:rPr>
        <w:t>пребыванием воспитанников с 07.30 до 18.0</w:t>
      </w:r>
      <w:r w:rsidRPr="002D1C85">
        <w:rPr>
          <w:color w:val="auto"/>
          <w:szCs w:val="28"/>
        </w:rPr>
        <w:t>0 и календарным временем посещения – круглогодично. Суббота, воскресенье и праздничные дни – нерабочие (выходные). В случае организации работы групп продленного дня (13–14-часового пребывания) и круглосуточного пребывания, а также по запросам родителей (законных представителей) групп в выходные и праздничные дни такие группы работают в своем соответствующем режиме.</w:t>
      </w:r>
    </w:p>
    <w:p w14:paraId="104B09D3"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3.27. Режим дня в Учреждении устанавливается в соответствии с возрастными особенностями детей и способствует их гармоничному развитию. Все основные формы деятельности и правила организации режима дня регламентируются локальным актом Учреждения.</w:t>
      </w:r>
    </w:p>
    <w:p w14:paraId="104B09D4"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3.28. Продолжительность самостоятельной деятельности детей, непрерывной непосредственно образовательной деятельности, прогулок, сна, а также допустимый объем образовательной нагрузки определяется Санитарно-эпидемиологическими требованиями к устройству, содержанию и организации режима работы дошкольных образовательных организаций.</w:t>
      </w:r>
    </w:p>
    <w:p w14:paraId="104B09D5" w14:textId="77777777" w:rsidR="0056223C" w:rsidRPr="002D1C85" w:rsidRDefault="0056223C" w:rsidP="00C21494">
      <w:pPr>
        <w:autoSpaceDE w:val="0"/>
        <w:autoSpaceDN w:val="0"/>
        <w:adjustRightInd w:val="0"/>
        <w:spacing w:after="0" w:line="240" w:lineRule="auto"/>
        <w:ind w:firstLine="567"/>
        <w:rPr>
          <w:color w:val="auto"/>
          <w:szCs w:val="28"/>
          <w:shd w:val="clear" w:color="auto" w:fill="FFFFFF"/>
        </w:rPr>
      </w:pPr>
      <w:r w:rsidRPr="002D1C85">
        <w:rPr>
          <w:color w:val="auto"/>
          <w:szCs w:val="28"/>
        </w:rPr>
        <w:t xml:space="preserve">3.29. </w:t>
      </w:r>
      <w:r w:rsidRPr="002D1C85">
        <w:rPr>
          <w:color w:val="auto"/>
          <w:szCs w:val="28"/>
          <w:shd w:val="clear" w:color="auto" w:fill="FFFFFF"/>
        </w:rPr>
        <w:t>Учреждение может использовать сетевую форму реализации образовательных программ, обеспечивающую возможность их освоения воспитанниками с использованием ресурсов нескольких организаций, осуществляющих образовательную деятельность, а также при необходимости с использованием ресурсов иных организаций. Использование сетевой формы реализации образовательных программ дошкольного образования и дополнительных общеразвивающих программ осуществляется на основании договора между Учреждением и иными указанными организациями</w:t>
      </w:r>
      <w:r w:rsidRPr="002D1C85">
        <w:rPr>
          <w:rStyle w:val="apple-converted-space"/>
          <w:color w:val="auto"/>
          <w:szCs w:val="28"/>
          <w:shd w:val="clear" w:color="auto" w:fill="FFFFFF"/>
        </w:rPr>
        <w:t>.</w:t>
      </w:r>
    </w:p>
    <w:p w14:paraId="104B09D6"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rStyle w:val="blk"/>
          <w:color w:val="auto"/>
          <w:szCs w:val="28"/>
        </w:rPr>
        <w:t xml:space="preserve">3.30. Учреждение реализует дополнительные общеразвивающие программы </w:t>
      </w:r>
      <w:r w:rsidRPr="002D1C85">
        <w:rPr>
          <w:color w:val="auto"/>
          <w:szCs w:val="28"/>
        </w:rPr>
        <w:t>в течение всего календарного года, включая каникулярное время.</w:t>
      </w:r>
    </w:p>
    <w:p w14:paraId="104B09D7"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 xml:space="preserve">3.31.  Содержание дополнительных общеразвивающих программ и </w:t>
      </w:r>
      <w:r w:rsidRPr="002D1C85">
        <w:rPr>
          <w:rStyle w:val="epm"/>
          <w:color w:val="auto"/>
          <w:szCs w:val="28"/>
        </w:rPr>
        <w:t>сроки</w:t>
      </w:r>
      <w:r w:rsidRPr="002D1C85">
        <w:rPr>
          <w:color w:val="auto"/>
          <w:szCs w:val="28"/>
        </w:rPr>
        <w:t xml:space="preserve"> обучения по ним определяются образовательной программой, разработанной и утвержденной </w:t>
      </w:r>
      <w:r w:rsidRPr="002D1C85">
        <w:rPr>
          <w:rStyle w:val="blk"/>
          <w:color w:val="auto"/>
          <w:szCs w:val="28"/>
        </w:rPr>
        <w:t>Учреждением</w:t>
      </w:r>
      <w:r w:rsidRPr="002D1C85">
        <w:rPr>
          <w:color w:val="auto"/>
          <w:szCs w:val="28"/>
        </w:rPr>
        <w:t>.</w:t>
      </w:r>
    </w:p>
    <w:p w14:paraId="104B09D8" w14:textId="77777777"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3.32. Учреждение обязано осуществлять свою деятельность в соответствии с законодательством об образовании, в том числе:</w:t>
      </w:r>
    </w:p>
    <w:p w14:paraId="104B09D9" w14:textId="77777777"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 xml:space="preserve">-обеспечивать реализацию в полном объеме образовательных программ, соответствие качества подготовки обучающихся и воспитанников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w:t>
      </w:r>
      <w:r w:rsidRPr="002D1C85">
        <w:rPr>
          <w:color w:val="auto"/>
          <w:szCs w:val="28"/>
        </w:rPr>
        <w:lastRenderedPageBreak/>
        <w:t>обучающихся и воспитанников;</w:t>
      </w:r>
    </w:p>
    <w:p w14:paraId="104B09DA" w14:textId="77777777"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-создавать безопасные условия обучения, воспитания обучающихся и воспитанников, присмотра и ухода за обучающимися и воспитанниками, их содержания в соответствии с установленными нормами, обеспечивающими жизнь и здоровье обучающихся и воспитанников, работников образовательной организации;</w:t>
      </w:r>
    </w:p>
    <w:p w14:paraId="104B09DB" w14:textId="77777777"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-соблюдать права и свободы обучающихся и воспитанников, родителей (законных представителей) несовершеннолетних обучающихся и воспитанников, работников Учреждения.</w:t>
      </w:r>
    </w:p>
    <w:p w14:paraId="104B09DC" w14:textId="77777777"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3.33.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и воспитанников, работников Учреждения. За нарушение или незаконное ограничение права на образование и предусмотренных законодательством об образовании прав и свобод, обучающихся и воспитанников, родителей (законных представителей) несовершеннолетних обучающихся и воспитанников, нарушение требований к организации и осуществлению образовательной деятельности Учреждения и его должностные лица несут административную ответственность в соответствии с Кодексом Российской Федерации об административных правонарушениях.</w:t>
      </w:r>
    </w:p>
    <w:p w14:paraId="104B09DD" w14:textId="77777777"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3.34. Питание детей в ОУ организуется в соответствии с санитарно-эпидемиологическими правилами и нормами и осуществляется в соответствии с примерным десятидневным и двенадцатидневным меню, разработанным и рекомендованным органами здравоохранения.</w:t>
      </w:r>
    </w:p>
    <w:p w14:paraId="104B09DE" w14:textId="77777777" w:rsidR="0056223C" w:rsidRPr="002D1C85" w:rsidRDefault="0056223C" w:rsidP="00C21494">
      <w:pPr>
        <w:spacing w:after="0" w:line="240" w:lineRule="auto"/>
        <w:ind w:firstLine="567"/>
        <w:rPr>
          <w:color w:val="auto"/>
          <w:szCs w:val="28"/>
        </w:rPr>
      </w:pPr>
      <w:r w:rsidRPr="002D1C85">
        <w:rPr>
          <w:color w:val="auto"/>
          <w:szCs w:val="28"/>
        </w:rPr>
        <w:t>В ОУ оборудуются помещения для питания воспитанников и обучающихся, соответствующие гигиеническим и строительным нормам (СанПиН, СНИП).</w:t>
      </w:r>
    </w:p>
    <w:p w14:paraId="104B09DF"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 xml:space="preserve">3.35. Медицинское обслуживание детей в ОУ обеспечивается медицинским </w:t>
      </w:r>
      <w:r w:rsidR="00CC0B55" w:rsidRPr="002D1C85">
        <w:rPr>
          <w:color w:val="auto"/>
          <w:szCs w:val="28"/>
        </w:rPr>
        <w:t>работником ФАПа</w:t>
      </w:r>
      <w:r w:rsidRPr="002D1C85">
        <w:rPr>
          <w:color w:val="auto"/>
          <w:szCs w:val="28"/>
        </w:rPr>
        <w:t xml:space="preserve"> закрепленным органами здравоохранения за ОУ. Медицинский персонал ФАПа наряду с администрацией и работниками несет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и обеспечение качества питания воспитанников.</w:t>
      </w:r>
    </w:p>
    <w:p w14:paraId="104B09E0" w14:textId="77777777" w:rsidR="0056223C" w:rsidRPr="002D1C85" w:rsidRDefault="0056223C" w:rsidP="00C21494">
      <w:pPr>
        <w:pStyle w:val="a5"/>
        <w:shd w:val="clear" w:color="auto" w:fill="FFFFFF"/>
        <w:spacing w:before="0" w:beforeAutospacing="0" w:after="0" w:afterAutospacing="0"/>
        <w:ind w:firstLine="567"/>
        <w:contextualSpacing/>
        <w:jc w:val="both"/>
        <w:rPr>
          <w:sz w:val="28"/>
          <w:szCs w:val="28"/>
        </w:rPr>
      </w:pPr>
      <w:r w:rsidRPr="002D1C85">
        <w:rPr>
          <w:sz w:val="28"/>
          <w:szCs w:val="28"/>
        </w:rPr>
        <w:t>ОУ в пределах своей компетенции создает условия для охраны здоровья воспитанников, обеспечивает:</w:t>
      </w:r>
    </w:p>
    <w:p w14:paraId="104B09E1" w14:textId="77777777" w:rsidR="0056223C" w:rsidRPr="002D1C85" w:rsidRDefault="0056223C" w:rsidP="00C21494">
      <w:pPr>
        <w:pStyle w:val="a3"/>
        <w:autoSpaceDE w:val="0"/>
        <w:autoSpaceDN w:val="0"/>
        <w:adjustRightInd w:val="0"/>
        <w:spacing w:after="0" w:line="240" w:lineRule="auto"/>
        <w:ind w:left="567"/>
        <w:rPr>
          <w:color w:val="auto"/>
          <w:szCs w:val="28"/>
        </w:rPr>
      </w:pPr>
      <w:r w:rsidRPr="002D1C85">
        <w:rPr>
          <w:color w:val="auto"/>
          <w:szCs w:val="28"/>
        </w:rPr>
        <w:t>-текущий контроль за состоянием здоровья воспитанников и учащихся;</w:t>
      </w:r>
    </w:p>
    <w:p w14:paraId="104B09E2" w14:textId="77777777" w:rsidR="0056223C" w:rsidRPr="002D1C85" w:rsidRDefault="0056223C" w:rsidP="00C21494">
      <w:pPr>
        <w:pStyle w:val="a3"/>
        <w:autoSpaceDE w:val="0"/>
        <w:autoSpaceDN w:val="0"/>
        <w:adjustRightInd w:val="0"/>
        <w:spacing w:after="0" w:line="240" w:lineRule="auto"/>
        <w:ind w:left="567"/>
        <w:rPr>
          <w:color w:val="auto"/>
          <w:szCs w:val="28"/>
        </w:rPr>
      </w:pPr>
      <w:r w:rsidRPr="002D1C85">
        <w:rPr>
          <w:color w:val="auto"/>
          <w:szCs w:val="28"/>
        </w:rPr>
        <w:t>-проведение санитарно-гигиенических, профилактических и оздоровительных мероприятий;</w:t>
      </w:r>
    </w:p>
    <w:p w14:paraId="104B09E3" w14:textId="77777777" w:rsidR="0056223C" w:rsidRPr="002D1C85" w:rsidRDefault="0056223C" w:rsidP="00C21494">
      <w:pPr>
        <w:pStyle w:val="a3"/>
        <w:autoSpaceDE w:val="0"/>
        <w:autoSpaceDN w:val="0"/>
        <w:adjustRightInd w:val="0"/>
        <w:spacing w:after="0" w:line="240" w:lineRule="auto"/>
        <w:ind w:left="567"/>
        <w:rPr>
          <w:color w:val="auto"/>
          <w:szCs w:val="28"/>
        </w:rPr>
      </w:pPr>
      <w:r w:rsidRPr="002D1C85">
        <w:rPr>
          <w:color w:val="auto"/>
          <w:szCs w:val="28"/>
        </w:rPr>
        <w:t>-соблюдение государственных санитарно-эпидемиологических правил и нормативов;</w:t>
      </w:r>
    </w:p>
    <w:p w14:paraId="104B09E4" w14:textId="77777777" w:rsidR="0056223C" w:rsidRPr="002D1C85" w:rsidRDefault="0056223C" w:rsidP="00C21494">
      <w:pPr>
        <w:pStyle w:val="a3"/>
        <w:autoSpaceDE w:val="0"/>
        <w:autoSpaceDN w:val="0"/>
        <w:adjustRightInd w:val="0"/>
        <w:spacing w:after="0" w:line="240" w:lineRule="auto"/>
        <w:ind w:left="567"/>
        <w:rPr>
          <w:color w:val="auto"/>
          <w:szCs w:val="28"/>
        </w:rPr>
      </w:pPr>
      <w:r w:rsidRPr="002D1C85">
        <w:rPr>
          <w:color w:val="auto"/>
          <w:szCs w:val="28"/>
        </w:rPr>
        <w:lastRenderedPageBreak/>
        <w:t>-расследование и учет несчастных случаев с воспитанниками и учащимися во время пребывания в организации.</w:t>
      </w:r>
    </w:p>
    <w:p w14:paraId="104B09E5" w14:textId="77777777"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3.36.  В Учреждении  могут организовываться группы: сокращенного дня (8 - 10-часового пребывания), полного дня (10,5 – 12 - часового пребывания), продленного дня (13 – 14 - часового пребывания),  кратковременного пребывания (до 5 часов в день) для детей 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3 лет; по присмотру и уходу без реализации образовательной программы дошкольного образования для воспитанников в возрасте от 2 месяцев до 7 лет. Деятельность групп регламентируется соответствующими локальными актами ОУ.</w:t>
      </w:r>
    </w:p>
    <w:p w14:paraId="104B09E6"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3.37. За присмотр и уход за ребенком в ОУ с родителей (законных представителей) взимается плата. Ее размер определяется Учредителем и отражается в Договоре.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За присмотр и уход за детьми-инвалидами, детьми-сиротами и детьми, оставшимися без попечения родителей, а также за детьми с туберкулезной интоксикацией родительская плата не взимается.</w:t>
      </w:r>
    </w:p>
    <w:p w14:paraId="104B09E7" w14:textId="77777777"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Родителям (законным представителям) выплачивается компенсация части родительской платы в размере, устанавливаемом нормативными правовыми актами субъектов РФ. Право на получение компенсации имеет один из родителей (законных представителей), внесших родительскую плату за присмотр и уход за детьми в</w:t>
      </w:r>
      <w:r w:rsidRPr="002D1C85">
        <w:rPr>
          <w:bCs/>
          <w:color w:val="auto"/>
          <w:szCs w:val="28"/>
        </w:rPr>
        <w:t xml:space="preserve"> ОУ.</w:t>
      </w:r>
    </w:p>
    <w:p w14:paraId="104B09E8" w14:textId="77777777" w:rsidR="0056223C" w:rsidRPr="002D1C85" w:rsidRDefault="0056223C" w:rsidP="00C21494">
      <w:pPr>
        <w:widowControl w:val="0"/>
        <w:autoSpaceDE w:val="0"/>
        <w:autoSpaceDN w:val="0"/>
        <w:adjustRightInd w:val="0"/>
        <w:spacing w:after="0" w:line="240" w:lineRule="auto"/>
        <w:ind w:firstLine="567"/>
        <w:rPr>
          <w:color w:val="auto"/>
          <w:szCs w:val="28"/>
        </w:rPr>
      </w:pPr>
      <w:bookmarkStart w:id="2" w:name="p791"/>
      <w:bookmarkEnd w:id="2"/>
      <w:r w:rsidRPr="002D1C85">
        <w:rPr>
          <w:color w:val="auto"/>
          <w:szCs w:val="28"/>
        </w:rPr>
        <w:t>3.38. Создание и деятельность политических партий, религиозных организаций (объединений) в Учреждении не допускаются.</w:t>
      </w:r>
    </w:p>
    <w:p w14:paraId="104B09E9" w14:textId="77777777" w:rsidR="0056223C" w:rsidRPr="002D1C85" w:rsidRDefault="0056223C" w:rsidP="00C21494">
      <w:pPr>
        <w:widowControl w:val="0"/>
        <w:autoSpaceDE w:val="0"/>
        <w:autoSpaceDN w:val="0"/>
        <w:adjustRightInd w:val="0"/>
        <w:spacing w:after="0" w:line="240" w:lineRule="auto"/>
        <w:jc w:val="center"/>
        <w:rPr>
          <w:color w:val="auto"/>
          <w:sz w:val="24"/>
          <w:szCs w:val="24"/>
        </w:rPr>
      </w:pPr>
    </w:p>
    <w:p w14:paraId="104B09EA" w14:textId="77777777" w:rsidR="0056223C" w:rsidRPr="00CC0B55" w:rsidRDefault="0056223C" w:rsidP="00C21494">
      <w:pPr>
        <w:widowControl w:val="0"/>
        <w:autoSpaceDE w:val="0"/>
        <w:autoSpaceDN w:val="0"/>
        <w:adjustRightInd w:val="0"/>
        <w:spacing w:after="0" w:line="240" w:lineRule="auto"/>
        <w:jc w:val="center"/>
        <w:rPr>
          <w:color w:val="auto"/>
          <w:sz w:val="24"/>
          <w:szCs w:val="24"/>
        </w:rPr>
      </w:pPr>
      <w:r w:rsidRPr="00CC0B55">
        <w:rPr>
          <w:bCs/>
          <w:color w:val="auto"/>
          <w:szCs w:val="24"/>
          <w:lang w:val="en-US"/>
        </w:rPr>
        <w:t>IV</w:t>
      </w:r>
      <w:r w:rsidRPr="00CC0B55">
        <w:rPr>
          <w:bCs/>
          <w:color w:val="auto"/>
          <w:szCs w:val="24"/>
        </w:rPr>
        <w:t xml:space="preserve">. </w:t>
      </w:r>
      <w:r w:rsidR="009F7C5A" w:rsidRPr="00CC0B55">
        <w:rPr>
          <w:color w:val="auto"/>
          <w:szCs w:val="24"/>
        </w:rPr>
        <w:t>СТРУКТУРА УПРАВЛЕНИЯ УЧРЕЖДЕНИЕМ</w:t>
      </w:r>
    </w:p>
    <w:p w14:paraId="104B09EB" w14:textId="77777777" w:rsidR="0056223C" w:rsidRPr="002D1C85" w:rsidRDefault="0056223C" w:rsidP="00C21494">
      <w:pPr>
        <w:widowControl w:val="0"/>
        <w:autoSpaceDE w:val="0"/>
        <w:autoSpaceDN w:val="0"/>
        <w:adjustRightInd w:val="0"/>
        <w:spacing w:after="0" w:line="240" w:lineRule="auto"/>
        <w:jc w:val="center"/>
        <w:rPr>
          <w:b/>
          <w:color w:val="auto"/>
          <w:sz w:val="24"/>
          <w:szCs w:val="24"/>
        </w:rPr>
      </w:pPr>
    </w:p>
    <w:p w14:paraId="104B09EC" w14:textId="77777777" w:rsidR="0056223C" w:rsidRPr="002D1C85" w:rsidRDefault="0056223C" w:rsidP="00C21494">
      <w:pPr>
        <w:widowControl w:val="0"/>
        <w:tabs>
          <w:tab w:val="left" w:pos="4350"/>
        </w:tabs>
        <w:autoSpaceDE w:val="0"/>
        <w:autoSpaceDN w:val="0"/>
        <w:adjustRightInd w:val="0"/>
        <w:spacing w:after="0" w:line="240" w:lineRule="auto"/>
        <w:rPr>
          <w:color w:val="auto"/>
          <w:szCs w:val="28"/>
        </w:rPr>
      </w:pPr>
      <w:r w:rsidRPr="002D1C85">
        <w:rPr>
          <w:color w:val="auto"/>
          <w:szCs w:val="28"/>
        </w:rPr>
        <w:t>4.1. Управление Учреждением осуществляется в соответствии с законодательством Российской Федерации, на основе сочетания принципов единоначалия и коллегиальности</w:t>
      </w:r>
      <w:r w:rsidRPr="002D1C85">
        <w:rPr>
          <w:iCs/>
          <w:color w:val="auto"/>
          <w:szCs w:val="28"/>
        </w:rPr>
        <w:t>.</w:t>
      </w:r>
    </w:p>
    <w:p w14:paraId="104B09ED" w14:textId="77777777" w:rsidR="0056223C" w:rsidRPr="002D1C85" w:rsidRDefault="0056223C" w:rsidP="00C21494">
      <w:pPr>
        <w:autoSpaceDE w:val="0"/>
        <w:autoSpaceDN w:val="0"/>
        <w:adjustRightInd w:val="0"/>
        <w:spacing w:after="0" w:line="240" w:lineRule="auto"/>
        <w:rPr>
          <w:color w:val="auto"/>
          <w:szCs w:val="28"/>
        </w:rPr>
      </w:pPr>
      <w:r w:rsidRPr="002D1C85">
        <w:rPr>
          <w:color w:val="auto"/>
          <w:szCs w:val="28"/>
        </w:rPr>
        <w:t>4.2. Компетенция органов управления в отношении Учреждения:</w:t>
      </w:r>
    </w:p>
    <w:p w14:paraId="104B09EE" w14:textId="77777777" w:rsidR="0056223C" w:rsidRPr="002D1C85" w:rsidRDefault="0056223C" w:rsidP="00C21494">
      <w:pPr>
        <w:autoSpaceDE w:val="0"/>
        <w:autoSpaceDN w:val="0"/>
        <w:adjustRightInd w:val="0"/>
        <w:spacing w:after="0" w:line="240" w:lineRule="auto"/>
        <w:ind w:firstLine="540"/>
        <w:rPr>
          <w:color w:val="auto"/>
          <w:szCs w:val="28"/>
        </w:rPr>
      </w:pPr>
      <w:r w:rsidRPr="002D1C85">
        <w:rPr>
          <w:color w:val="auto"/>
          <w:szCs w:val="28"/>
        </w:rPr>
        <w:t>В компетенцию учредителя входит решение вопросов, касающихся создания, реорганизации и ликвидации образовательного учреждения (далее - ОУ), изменения его типа, утверждения устава, материального и финансового обеспечения, модернизации и развития.</w:t>
      </w:r>
    </w:p>
    <w:p w14:paraId="104B09EF" w14:textId="77777777" w:rsidR="0056223C" w:rsidRPr="002D1C85" w:rsidRDefault="0056223C" w:rsidP="00C21494">
      <w:pPr>
        <w:widowControl w:val="0"/>
        <w:autoSpaceDE w:val="0"/>
        <w:autoSpaceDN w:val="0"/>
        <w:adjustRightInd w:val="0"/>
        <w:spacing w:after="0" w:line="240" w:lineRule="auto"/>
        <w:rPr>
          <w:color w:val="auto"/>
          <w:szCs w:val="28"/>
        </w:rPr>
      </w:pPr>
      <w:r w:rsidRPr="002D1C85">
        <w:rPr>
          <w:color w:val="auto"/>
          <w:szCs w:val="28"/>
        </w:rPr>
        <w:t xml:space="preserve">4.3. Единоличным исполнительным органом Учреждения является директор, который осуществляет текущее руководство деятельностью Учреждения, назначаемый в соответствии с Регламентом назначения руководителей муниципальных предприятий и учреждений Новошешминского муниципального района, утвержденным постановлением Исполнительного комитета Новошешминского муниципального района Республики Татарстан, на основании трудового договора и прошедший </w:t>
      </w:r>
      <w:r w:rsidRPr="002D1C85">
        <w:rPr>
          <w:color w:val="auto"/>
          <w:szCs w:val="28"/>
        </w:rPr>
        <w:lastRenderedPageBreak/>
        <w:t>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14:paraId="104B09F0"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Директор Учреждения без доверенности:</w:t>
      </w:r>
    </w:p>
    <w:p w14:paraId="104B09F1"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14:paraId="104B09F2"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-утверждает по согласованию с Отделом образования Исполнительного комитета Новошешминского муниципального района программу развития Учреждения;</w:t>
      </w:r>
    </w:p>
    <w:p w14:paraId="104B09F3"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14:paraId="104B09F4"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-утверждает штатное расписание, учебный план, годовой план работы, графики работы, расписание занятий, график контрольных работ;</w:t>
      </w:r>
    </w:p>
    <w:p w14:paraId="104B09F5" w14:textId="77777777" w:rsidR="0056223C" w:rsidRPr="002D1C85" w:rsidRDefault="0056223C" w:rsidP="00C21494">
      <w:pPr>
        <w:autoSpaceDE w:val="0"/>
        <w:autoSpaceDN w:val="0"/>
        <w:adjustRightInd w:val="0"/>
        <w:spacing w:after="0" w:line="240" w:lineRule="auto"/>
        <w:ind w:firstLine="709"/>
        <w:rPr>
          <w:color w:val="auto"/>
          <w:szCs w:val="28"/>
        </w:rPr>
      </w:pPr>
      <w:r w:rsidRPr="002D1C85">
        <w:rPr>
          <w:color w:val="auto"/>
          <w:szCs w:val="28"/>
        </w:rPr>
        <w:t>-осуществляет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14:paraId="104B09F6"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-утверждает учебную нагрузку педагогических работников;</w:t>
      </w:r>
    </w:p>
    <w:p w14:paraId="104B09F7"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14:paraId="104B09F8"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-издает приказы, обязательные для всех работников Учреждения и обучающихся;</w:t>
      </w:r>
    </w:p>
    <w:p w14:paraId="104B09F9"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 утверждает локальные акты Учреждения;</w:t>
      </w:r>
    </w:p>
    <w:p w14:paraId="104B09FA"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 заключает гражданско-правовые договоры, выдает доверенности;</w:t>
      </w:r>
    </w:p>
    <w:p w14:paraId="104B09FB" w14:textId="77777777" w:rsidR="0056223C" w:rsidRPr="002D1C85" w:rsidRDefault="0056223C" w:rsidP="00C21494">
      <w:pPr>
        <w:autoSpaceDE w:val="0"/>
        <w:autoSpaceDN w:val="0"/>
        <w:adjustRightInd w:val="0"/>
        <w:spacing w:after="0" w:line="240" w:lineRule="auto"/>
        <w:ind w:firstLine="709"/>
        <w:rPr>
          <w:color w:val="auto"/>
          <w:szCs w:val="28"/>
        </w:rPr>
      </w:pPr>
      <w:r w:rsidRPr="002D1C85">
        <w:rPr>
          <w:color w:val="auto"/>
          <w:szCs w:val="28"/>
        </w:rPr>
        <w:t>- осуществляет прием обучающихся в Учреждение;</w:t>
      </w:r>
    </w:p>
    <w:p w14:paraId="104B09FC"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 пользуется правом распоряжения имуществом и средствами Учреждения в пределах, установленных законом и настоящим уставом;</w:t>
      </w:r>
    </w:p>
    <w:p w14:paraId="104B09FD"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14:paraId="104B09FE"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-отвечает за выполнение договора о закреплении за Учреждением имущества на праве оперативного управления;</w:t>
      </w:r>
    </w:p>
    <w:p w14:paraId="104B09FF"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-осуществляет иные полномочия, не относящиеся к компетенции коллегиальных органов управления Учреждением и учредителя.</w:t>
      </w:r>
    </w:p>
    <w:p w14:paraId="104B0A00"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-принимает меры по соблюдению требований, установленных в Федеральном законе от 25 декабря 2008 года № 273-ФЗ «О противодействии коррупции», в части недопущения случаев, приводящих к конфликту интересов.</w:t>
      </w:r>
    </w:p>
    <w:p w14:paraId="104B0A01" w14:textId="77777777" w:rsidR="0056223C" w:rsidRPr="002D1C85" w:rsidRDefault="0056223C" w:rsidP="00C21494">
      <w:pPr>
        <w:autoSpaceDE w:val="0"/>
        <w:autoSpaceDN w:val="0"/>
        <w:adjustRightInd w:val="0"/>
        <w:spacing w:after="0" w:line="240" w:lineRule="auto"/>
        <w:ind w:firstLine="540"/>
        <w:rPr>
          <w:color w:val="auto"/>
          <w:szCs w:val="28"/>
        </w:rPr>
      </w:pPr>
      <w:r w:rsidRPr="002D1C85">
        <w:rPr>
          <w:color w:val="auto"/>
          <w:szCs w:val="28"/>
        </w:rPr>
        <w:t>4.4. В Учреждении формируются коллегиальные органы управления, к которым относятся:</w:t>
      </w:r>
    </w:p>
    <w:p w14:paraId="104B0A02" w14:textId="77777777" w:rsidR="0056223C" w:rsidRPr="002D1C85" w:rsidRDefault="0056223C" w:rsidP="00C21494">
      <w:pPr>
        <w:autoSpaceDE w:val="0"/>
        <w:autoSpaceDN w:val="0"/>
        <w:adjustRightInd w:val="0"/>
        <w:spacing w:after="0" w:line="240" w:lineRule="auto"/>
        <w:ind w:firstLine="540"/>
        <w:rPr>
          <w:color w:val="auto"/>
          <w:szCs w:val="28"/>
        </w:rPr>
      </w:pPr>
      <w:r w:rsidRPr="002D1C85">
        <w:rPr>
          <w:color w:val="auto"/>
          <w:szCs w:val="28"/>
        </w:rPr>
        <w:lastRenderedPageBreak/>
        <w:t>-общее собрание работников Учреждения;</w:t>
      </w:r>
    </w:p>
    <w:p w14:paraId="104B0A03" w14:textId="77777777" w:rsidR="0056223C" w:rsidRPr="002D1C85" w:rsidRDefault="0056223C" w:rsidP="00C21494">
      <w:pPr>
        <w:autoSpaceDE w:val="0"/>
        <w:autoSpaceDN w:val="0"/>
        <w:adjustRightInd w:val="0"/>
        <w:spacing w:after="0" w:line="240" w:lineRule="auto"/>
        <w:ind w:firstLine="540"/>
        <w:rPr>
          <w:color w:val="auto"/>
          <w:szCs w:val="28"/>
        </w:rPr>
      </w:pPr>
      <w:r w:rsidRPr="002D1C85">
        <w:rPr>
          <w:color w:val="auto"/>
          <w:szCs w:val="28"/>
        </w:rPr>
        <w:t>-педагогический совет.</w:t>
      </w:r>
    </w:p>
    <w:p w14:paraId="104B0A04" w14:textId="77777777" w:rsidR="0056223C" w:rsidRPr="002D1C85" w:rsidRDefault="0056223C" w:rsidP="00C21494">
      <w:pPr>
        <w:autoSpaceDE w:val="0"/>
        <w:autoSpaceDN w:val="0"/>
        <w:adjustRightInd w:val="0"/>
        <w:spacing w:after="0" w:line="240" w:lineRule="auto"/>
        <w:ind w:firstLine="709"/>
        <w:rPr>
          <w:color w:val="auto"/>
          <w:szCs w:val="28"/>
        </w:rPr>
      </w:pPr>
      <w:r w:rsidRPr="002D1C85">
        <w:rPr>
          <w:color w:val="auto"/>
          <w:szCs w:val="28"/>
        </w:rPr>
        <w:t>Общее собрание работников образовательной организации – постоянно действующий коллегиальный орган, объединяющий всех работников Учреждения.</w:t>
      </w:r>
    </w:p>
    <w:p w14:paraId="104B0A05" w14:textId="77777777" w:rsidR="0056223C" w:rsidRPr="002D1C85" w:rsidRDefault="0056223C" w:rsidP="00C21494">
      <w:pPr>
        <w:autoSpaceDE w:val="0"/>
        <w:autoSpaceDN w:val="0"/>
        <w:adjustRightInd w:val="0"/>
        <w:spacing w:after="0" w:line="240" w:lineRule="auto"/>
        <w:ind w:firstLine="709"/>
        <w:rPr>
          <w:color w:val="auto"/>
          <w:szCs w:val="28"/>
        </w:rPr>
      </w:pPr>
      <w:r w:rsidRPr="002D1C85">
        <w:rPr>
          <w:color w:val="auto"/>
          <w:szCs w:val="28"/>
        </w:rPr>
        <w:t>-разрабатывает и принимает проект устава в новой редакции, проект изменений и дополнений в устав Учреждения;</w:t>
      </w:r>
    </w:p>
    <w:p w14:paraId="104B0A06" w14:textId="77777777" w:rsidR="0056223C" w:rsidRPr="002D1C85" w:rsidRDefault="0056223C" w:rsidP="00C21494">
      <w:pPr>
        <w:autoSpaceDE w:val="0"/>
        <w:autoSpaceDN w:val="0"/>
        <w:adjustRightInd w:val="0"/>
        <w:spacing w:after="0" w:line="240" w:lineRule="auto"/>
        <w:ind w:firstLine="709"/>
        <w:rPr>
          <w:color w:val="auto"/>
          <w:szCs w:val="28"/>
        </w:rPr>
      </w:pPr>
      <w:r w:rsidRPr="002D1C85">
        <w:rPr>
          <w:color w:val="auto"/>
          <w:szCs w:val="28"/>
        </w:rPr>
        <w:t>-разрабатывает и принимает правила внутреннего трудового распорядка, иные локальные нормативные акты, относящиеся ко всем работникам Учреждения.</w:t>
      </w:r>
    </w:p>
    <w:p w14:paraId="104B0A07"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Общее собрание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14:paraId="104B0A08"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14:paraId="104B0A09"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директора Учреждения.</w:t>
      </w:r>
    </w:p>
    <w:p w14:paraId="104B0A0A"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14:paraId="104B0A0B" w14:textId="77777777" w:rsidR="0056223C" w:rsidRPr="002D1C85" w:rsidRDefault="0056223C" w:rsidP="00C21494">
      <w:pPr>
        <w:autoSpaceDE w:val="0"/>
        <w:autoSpaceDN w:val="0"/>
        <w:adjustRightInd w:val="0"/>
        <w:spacing w:after="0" w:line="240" w:lineRule="auto"/>
        <w:ind w:firstLine="709"/>
        <w:rPr>
          <w:color w:val="auto"/>
          <w:szCs w:val="28"/>
        </w:rPr>
      </w:pPr>
      <w:r w:rsidRPr="002D1C85">
        <w:rPr>
          <w:color w:val="auto"/>
          <w:szCs w:val="28"/>
        </w:rPr>
        <w:t>- разрабатывает программу развития Учреждения;</w:t>
      </w:r>
    </w:p>
    <w:p w14:paraId="104B0A0C"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 принимает годовой план работы Учреждения и учебный план;</w:t>
      </w:r>
    </w:p>
    <w:p w14:paraId="104B0A0D" w14:textId="77777777" w:rsidR="0056223C" w:rsidRPr="002D1C85" w:rsidRDefault="009F7C5A" w:rsidP="00C21494">
      <w:pPr>
        <w:autoSpaceDE w:val="0"/>
        <w:autoSpaceDN w:val="0"/>
        <w:adjustRightInd w:val="0"/>
        <w:spacing w:after="0" w:line="240" w:lineRule="auto"/>
        <w:ind w:firstLine="709"/>
        <w:rPr>
          <w:color w:val="auto"/>
          <w:szCs w:val="28"/>
        </w:rPr>
      </w:pPr>
      <w:r>
        <w:rPr>
          <w:color w:val="auto"/>
          <w:szCs w:val="28"/>
        </w:rPr>
        <w:t>-</w:t>
      </w:r>
      <w:r w:rsidR="0056223C" w:rsidRPr="002D1C85">
        <w:rPr>
          <w:color w:val="auto"/>
          <w:szCs w:val="28"/>
        </w:rPr>
        <w:t>разрабатывает и утверждает образовательные программы Учреждения;</w:t>
      </w:r>
    </w:p>
    <w:p w14:paraId="104B0A0E"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 xml:space="preserve">-обсуждает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w:t>
      </w:r>
      <w:hyperlink r:id="rId8" w:history="1">
        <w:r w:rsidRPr="002D1C85">
          <w:rPr>
            <w:rStyle w:val="a4"/>
            <w:color w:val="auto"/>
            <w:szCs w:val="28"/>
          </w:rPr>
          <w:t>перечнем</w:t>
        </w:r>
      </w:hyperlink>
      <w:r w:rsidRPr="002D1C85">
        <w:rPr>
          <w:color w:val="auto"/>
          <w:szCs w:val="28"/>
        </w:rPr>
        <w:t xml:space="preserve"> учебников, рекомендованных к использованию при реализации имеющих государственную аккредитацию образовательных программ начального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14:paraId="104B0A0F"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14:paraId="104B0A10"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lastRenderedPageBreak/>
        <w:t>-принимает решение о форме, периодичности и порядке проведения текущего контроля успеваемости и промежуточной аттестации обучающихся;</w:t>
      </w:r>
    </w:p>
    <w:p w14:paraId="104B0A11"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-принимает решение о форме, периодичности и порядке проведения самообследования, обеспечении функционирования внутренней системы оценки качества образования;</w:t>
      </w:r>
    </w:p>
    <w:p w14:paraId="104B0A12" w14:textId="77777777" w:rsidR="0056223C" w:rsidRPr="002D1C85" w:rsidRDefault="0056223C" w:rsidP="00C21494">
      <w:pPr>
        <w:widowControl w:val="0"/>
        <w:autoSpaceDE w:val="0"/>
        <w:autoSpaceDN w:val="0"/>
        <w:adjustRightInd w:val="0"/>
        <w:spacing w:after="0" w:line="240" w:lineRule="auto"/>
        <w:ind w:firstLine="709"/>
        <w:rPr>
          <w:i/>
          <w:color w:val="auto"/>
          <w:szCs w:val="28"/>
        </w:rPr>
      </w:pPr>
      <w:r w:rsidRPr="002D1C85">
        <w:rPr>
          <w:color w:val="auto"/>
          <w:szCs w:val="28"/>
        </w:rPr>
        <w:t>- принимает решение о переводе обучающихся в следующий класс, условном переводе в следующий класс, выпуске из Учреждения, а также, по 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14:paraId="104B0A13"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-принимает решение о поощрении обучающихся;</w:t>
      </w:r>
    </w:p>
    <w:p w14:paraId="104B0A14"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-может принимать решение об объявлении конкурса на замещение педагогических должностей и утверждать его условия.</w:t>
      </w:r>
    </w:p>
    <w:p w14:paraId="104B0A15"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14:paraId="104B0A16"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14:paraId="104B0A17" w14:textId="77777777"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14:paraId="104B0A18" w14:textId="77777777" w:rsidR="0056223C" w:rsidRPr="002D1C85" w:rsidRDefault="0056223C" w:rsidP="00C21494">
      <w:pPr>
        <w:autoSpaceDE w:val="0"/>
        <w:autoSpaceDN w:val="0"/>
        <w:adjustRightInd w:val="0"/>
        <w:spacing w:after="0" w:line="240" w:lineRule="auto"/>
        <w:ind w:firstLine="709"/>
        <w:rPr>
          <w:color w:val="auto"/>
          <w:szCs w:val="28"/>
        </w:rPr>
      </w:pPr>
      <w:r w:rsidRPr="002D1C85">
        <w:rPr>
          <w:color w:val="auto"/>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14:paraId="104B0A19" w14:textId="77777777" w:rsidR="0056223C" w:rsidRPr="002D1C85" w:rsidRDefault="009F7C5A" w:rsidP="00C21494">
      <w:pPr>
        <w:autoSpaceDE w:val="0"/>
        <w:autoSpaceDN w:val="0"/>
        <w:adjustRightInd w:val="0"/>
        <w:spacing w:after="0" w:line="240" w:lineRule="auto"/>
        <w:ind w:firstLine="540"/>
        <w:rPr>
          <w:iCs/>
          <w:color w:val="auto"/>
          <w:szCs w:val="28"/>
        </w:rPr>
      </w:pPr>
      <w:r>
        <w:rPr>
          <w:bCs/>
          <w:iCs/>
          <w:color w:val="auto"/>
          <w:szCs w:val="28"/>
        </w:rPr>
        <w:t>4.5.</w:t>
      </w:r>
      <w:r w:rsidR="0056223C" w:rsidRPr="002D1C85">
        <w:rPr>
          <w:iCs/>
          <w:color w:val="auto"/>
          <w:szCs w:val="28"/>
        </w:rPr>
        <w:t xml:space="preserve">В целях учета мнения обучающихся, родителей </w:t>
      </w:r>
      <w:hyperlink r:id="rId9" w:history="1">
        <w:r w:rsidR="0056223C" w:rsidRPr="00A16346">
          <w:rPr>
            <w:rStyle w:val="a4"/>
            <w:iCs/>
            <w:color w:val="auto"/>
            <w:szCs w:val="28"/>
            <w:u w:val="none"/>
          </w:rPr>
          <w:t>(законных представителей)</w:t>
        </w:r>
      </w:hyperlink>
      <w:r w:rsidR="0056223C" w:rsidRPr="002D1C85">
        <w:rPr>
          <w:iCs/>
          <w:color w:val="auto"/>
          <w:szCs w:val="28"/>
        </w:rPr>
        <w:t>несовершеннолетних обучающихся и педагогических работников по вопросам управления Учреждения и при принятии Учреждением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Учреждении:</w:t>
      </w:r>
    </w:p>
    <w:p w14:paraId="104B0A1A" w14:textId="77777777" w:rsidR="0056223C" w:rsidRPr="002D1C85" w:rsidRDefault="0056223C" w:rsidP="00C21494">
      <w:pPr>
        <w:autoSpaceDE w:val="0"/>
        <w:autoSpaceDN w:val="0"/>
        <w:adjustRightInd w:val="0"/>
        <w:spacing w:after="0" w:line="240" w:lineRule="auto"/>
        <w:ind w:firstLine="540"/>
        <w:rPr>
          <w:iCs/>
          <w:color w:val="auto"/>
          <w:szCs w:val="28"/>
        </w:rPr>
      </w:pPr>
      <w:r w:rsidRPr="002D1C85">
        <w:rPr>
          <w:iCs/>
          <w:color w:val="auto"/>
          <w:szCs w:val="28"/>
        </w:rPr>
        <w:t>-создаются комитет родителей (законных представителей) несовершеннолетних обучающихся и воспитанников;</w:t>
      </w:r>
    </w:p>
    <w:p w14:paraId="104B0A1B" w14:textId="77777777" w:rsidR="0056223C" w:rsidRPr="002D1C85" w:rsidRDefault="0056223C" w:rsidP="00C21494">
      <w:pPr>
        <w:autoSpaceDE w:val="0"/>
        <w:autoSpaceDN w:val="0"/>
        <w:adjustRightInd w:val="0"/>
        <w:spacing w:after="0" w:line="240" w:lineRule="auto"/>
        <w:ind w:firstLine="540"/>
        <w:rPr>
          <w:iCs/>
          <w:color w:val="auto"/>
          <w:szCs w:val="28"/>
        </w:rPr>
      </w:pPr>
      <w:r w:rsidRPr="002D1C85">
        <w:rPr>
          <w:iCs/>
          <w:color w:val="auto"/>
          <w:szCs w:val="28"/>
        </w:rPr>
        <w:t>-действуют профессиональные союзы работников Учреждения.</w:t>
      </w:r>
    </w:p>
    <w:p w14:paraId="104B0A1C" w14:textId="77777777" w:rsidR="0056223C" w:rsidRPr="002D1C85" w:rsidRDefault="0056223C" w:rsidP="00C21494">
      <w:pPr>
        <w:spacing w:after="0" w:line="240" w:lineRule="auto"/>
        <w:ind w:firstLine="709"/>
        <w:rPr>
          <w:color w:val="auto"/>
          <w:szCs w:val="28"/>
        </w:rPr>
      </w:pPr>
      <w:r w:rsidRPr="002D1C85">
        <w:rPr>
          <w:color w:val="auto"/>
          <w:szCs w:val="28"/>
        </w:rPr>
        <w:t>Порядок выборов родительского комитета (законных представителей) несовершеннолетних учащихся, профессиональных союзов работников, их компетенция, организация деятельности определяются локальными нормативными актами Учреждения.</w:t>
      </w:r>
    </w:p>
    <w:p w14:paraId="104B0A1D" w14:textId="77777777" w:rsidR="0056223C" w:rsidRPr="002D1C85" w:rsidRDefault="009F7C5A" w:rsidP="00C21494">
      <w:pPr>
        <w:spacing w:after="0" w:line="240" w:lineRule="auto"/>
        <w:ind w:firstLine="709"/>
        <w:rPr>
          <w:color w:val="auto"/>
          <w:szCs w:val="28"/>
        </w:rPr>
      </w:pPr>
      <w:r>
        <w:rPr>
          <w:color w:val="auto"/>
          <w:szCs w:val="28"/>
        </w:rPr>
        <w:lastRenderedPageBreak/>
        <w:t>4.</w:t>
      </w:r>
      <w:r w:rsidR="002F51BA">
        <w:rPr>
          <w:color w:val="auto"/>
          <w:szCs w:val="28"/>
        </w:rPr>
        <w:t>6.</w:t>
      </w:r>
      <w:r w:rsidR="002F51BA" w:rsidRPr="002D1C85">
        <w:rPr>
          <w:color w:val="auto"/>
          <w:szCs w:val="28"/>
        </w:rPr>
        <w:t xml:space="preserve"> Основными</w:t>
      </w:r>
      <w:r w:rsidR="0056223C" w:rsidRPr="002D1C85">
        <w:rPr>
          <w:color w:val="auto"/>
          <w:szCs w:val="28"/>
        </w:rPr>
        <w:t xml:space="preserve"> формами участия работников в управлении Учреждением являются:</w:t>
      </w:r>
    </w:p>
    <w:p w14:paraId="104B0A1E" w14:textId="77777777" w:rsidR="0056223C" w:rsidRPr="002D1C85" w:rsidRDefault="0056223C" w:rsidP="00C21494">
      <w:pPr>
        <w:spacing w:after="0" w:line="240" w:lineRule="auto"/>
        <w:ind w:firstLine="709"/>
        <w:rPr>
          <w:color w:val="auto"/>
          <w:szCs w:val="28"/>
        </w:rPr>
      </w:pPr>
      <w:r w:rsidRPr="002D1C85">
        <w:rPr>
          <w:color w:val="auto"/>
          <w:szCs w:val="28"/>
        </w:rPr>
        <w:t>-учет мнения профессионального союза работников в случаях, предусмотренных Трудовым Кодексом Российской Федерации, коллективным договором;</w:t>
      </w:r>
    </w:p>
    <w:p w14:paraId="104B0A1F" w14:textId="77777777" w:rsidR="0056223C" w:rsidRPr="002D1C85" w:rsidRDefault="0056223C" w:rsidP="00C21494">
      <w:pPr>
        <w:spacing w:after="0" w:line="240" w:lineRule="auto"/>
        <w:ind w:firstLine="709"/>
        <w:rPr>
          <w:color w:val="auto"/>
          <w:szCs w:val="28"/>
        </w:rPr>
      </w:pPr>
      <w:r w:rsidRPr="002D1C85">
        <w:rPr>
          <w:color w:val="auto"/>
          <w:szCs w:val="28"/>
        </w:rPr>
        <w:t>-проведение профессиональным союзом работников консультаций с работодателем по вопросам принятия локальных нормативных актов;</w:t>
      </w:r>
    </w:p>
    <w:p w14:paraId="104B0A20" w14:textId="77777777" w:rsidR="0056223C" w:rsidRPr="002D1C85" w:rsidRDefault="0056223C" w:rsidP="00C21494">
      <w:pPr>
        <w:spacing w:after="0" w:line="240" w:lineRule="auto"/>
        <w:ind w:firstLine="709"/>
        <w:rPr>
          <w:color w:val="auto"/>
          <w:szCs w:val="28"/>
        </w:rPr>
      </w:pPr>
      <w:r w:rsidRPr="002D1C85">
        <w:rPr>
          <w:color w:val="auto"/>
          <w:szCs w:val="28"/>
        </w:rPr>
        <w:t>-получение от работодателя информации по вопросам, непосредственно затрагивающим интересы работников;</w:t>
      </w:r>
    </w:p>
    <w:p w14:paraId="104B0A21" w14:textId="77777777" w:rsidR="0056223C" w:rsidRPr="002D1C85" w:rsidRDefault="0056223C" w:rsidP="00C21494">
      <w:pPr>
        <w:spacing w:after="0" w:line="240" w:lineRule="auto"/>
        <w:ind w:firstLine="709"/>
        <w:rPr>
          <w:color w:val="auto"/>
          <w:szCs w:val="28"/>
        </w:rPr>
      </w:pPr>
      <w:r w:rsidRPr="002D1C85">
        <w:rPr>
          <w:color w:val="auto"/>
          <w:szCs w:val="28"/>
        </w:rPr>
        <w:t>-обсуждение с работодателем вопросов о работе Учреждения, внесение предложений по ее совершенствованию;</w:t>
      </w:r>
    </w:p>
    <w:p w14:paraId="104B0A22" w14:textId="77777777" w:rsidR="0056223C" w:rsidRPr="002D1C85" w:rsidRDefault="0056223C" w:rsidP="00C21494">
      <w:pPr>
        <w:spacing w:after="0" w:line="240" w:lineRule="auto"/>
        <w:ind w:firstLine="709"/>
        <w:rPr>
          <w:color w:val="auto"/>
          <w:szCs w:val="28"/>
        </w:rPr>
      </w:pPr>
      <w:r w:rsidRPr="002D1C85">
        <w:rPr>
          <w:color w:val="auto"/>
          <w:szCs w:val="28"/>
        </w:rPr>
        <w:t>-обсуждение профессиональным союзом работников планов социально-экономического развития Учреждения;</w:t>
      </w:r>
    </w:p>
    <w:p w14:paraId="104B0A23" w14:textId="77777777" w:rsidR="0056223C" w:rsidRPr="002D1C85" w:rsidRDefault="0056223C" w:rsidP="00C21494">
      <w:pPr>
        <w:spacing w:after="0" w:line="240" w:lineRule="auto"/>
        <w:ind w:firstLine="709"/>
        <w:rPr>
          <w:color w:val="auto"/>
          <w:szCs w:val="28"/>
        </w:rPr>
      </w:pPr>
      <w:r w:rsidRPr="002D1C85">
        <w:rPr>
          <w:color w:val="auto"/>
          <w:szCs w:val="28"/>
        </w:rPr>
        <w:t>-участие в разработке и принятии коллективных договоров;</w:t>
      </w:r>
    </w:p>
    <w:p w14:paraId="104B0A24" w14:textId="77777777" w:rsidR="0056223C" w:rsidRPr="002D1C85" w:rsidRDefault="0056223C" w:rsidP="00C21494">
      <w:pPr>
        <w:spacing w:after="0" w:line="240" w:lineRule="auto"/>
        <w:ind w:firstLine="709"/>
        <w:rPr>
          <w:color w:val="auto"/>
          <w:szCs w:val="28"/>
        </w:rPr>
      </w:pPr>
      <w:r w:rsidRPr="002D1C85">
        <w:rPr>
          <w:color w:val="auto"/>
          <w:szCs w:val="28"/>
        </w:rPr>
        <w:t>-иные формы, определенные Трудовым Кодексом Российской Федерации, иными федеральными законами, настоящим Уставом, коллективным договором, локальными нормативными актами.</w:t>
      </w:r>
    </w:p>
    <w:p w14:paraId="104B0A25" w14:textId="77777777" w:rsidR="0056223C" w:rsidRPr="002D1C85" w:rsidRDefault="009F7C5A" w:rsidP="00C21494">
      <w:pPr>
        <w:spacing w:after="0" w:line="240" w:lineRule="auto"/>
        <w:ind w:firstLine="709"/>
        <w:rPr>
          <w:color w:val="auto"/>
          <w:szCs w:val="28"/>
        </w:rPr>
      </w:pPr>
      <w:r>
        <w:rPr>
          <w:color w:val="auto"/>
          <w:szCs w:val="28"/>
        </w:rPr>
        <w:t>4.</w:t>
      </w:r>
      <w:r w:rsidR="002F51BA">
        <w:rPr>
          <w:color w:val="auto"/>
          <w:szCs w:val="28"/>
        </w:rPr>
        <w:t>7.</w:t>
      </w:r>
      <w:r w:rsidR="002F51BA" w:rsidRPr="002D1C85">
        <w:rPr>
          <w:color w:val="auto"/>
          <w:szCs w:val="28"/>
        </w:rPr>
        <w:t xml:space="preserve"> Профессиональный</w:t>
      </w:r>
      <w:r w:rsidR="0056223C" w:rsidRPr="002D1C85">
        <w:rPr>
          <w:color w:val="auto"/>
          <w:szCs w:val="28"/>
        </w:rPr>
        <w:t xml:space="preserve"> союз работников имеет право получать от работодателя информацию по вопросам:</w:t>
      </w:r>
    </w:p>
    <w:p w14:paraId="104B0A26" w14:textId="77777777" w:rsidR="0056223C" w:rsidRPr="002D1C85" w:rsidRDefault="0056223C" w:rsidP="00C21494">
      <w:pPr>
        <w:spacing w:after="0" w:line="240" w:lineRule="auto"/>
        <w:ind w:firstLine="709"/>
        <w:rPr>
          <w:color w:val="auto"/>
          <w:szCs w:val="28"/>
        </w:rPr>
      </w:pPr>
      <w:r w:rsidRPr="002D1C85">
        <w:rPr>
          <w:color w:val="auto"/>
          <w:szCs w:val="28"/>
        </w:rPr>
        <w:t>-реорганизации или ликвидации Учреждения;</w:t>
      </w:r>
    </w:p>
    <w:p w14:paraId="104B0A27" w14:textId="77777777" w:rsidR="0056223C" w:rsidRPr="002D1C85" w:rsidRDefault="0056223C" w:rsidP="00C21494">
      <w:pPr>
        <w:spacing w:after="0" w:line="240" w:lineRule="auto"/>
        <w:ind w:firstLine="709"/>
        <w:rPr>
          <w:color w:val="auto"/>
          <w:szCs w:val="28"/>
        </w:rPr>
      </w:pPr>
      <w:r w:rsidRPr="002D1C85">
        <w:rPr>
          <w:color w:val="auto"/>
          <w:szCs w:val="28"/>
        </w:rPr>
        <w:t>-введения технологических изменений, влекущих за собой изменение условий труда работников;</w:t>
      </w:r>
    </w:p>
    <w:p w14:paraId="104B0A28" w14:textId="77777777" w:rsidR="0056223C" w:rsidRPr="002D1C85" w:rsidRDefault="0056223C" w:rsidP="00C21494">
      <w:pPr>
        <w:spacing w:after="0" w:line="240" w:lineRule="auto"/>
        <w:ind w:firstLine="709"/>
        <w:rPr>
          <w:color w:val="auto"/>
          <w:szCs w:val="28"/>
        </w:rPr>
      </w:pPr>
      <w:r w:rsidRPr="002D1C85">
        <w:rPr>
          <w:color w:val="auto"/>
          <w:szCs w:val="28"/>
        </w:rPr>
        <w:t>-подготовки и дополнительного профессионального образования работников;</w:t>
      </w:r>
    </w:p>
    <w:p w14:paraId="104B0A29" w14:textId="77777777" w:rsidR="0056223C" w:rsidRPr="002D1C85" w:rsidRDefault="0056223C" w:rsidP="00C21494">
      <w:pPr>
        <w:spacing w:after="0" w:line="240" w:lineRule="auto"/>
        <w:ind w:firstLine="709"/>
        <w:rPr>
          <w:color w:val="auto"/>
          <w:szCs w:val="28"/>
        </w:rPr>
      </w:pPr>
      <w:r w:rsidRPr="002D1C85">
        <w:rPr>
          <w:color w:val="auto"/>
          <w:szCs w:val="28"/>
        </w:rPr>
        <w:t>-по другим вопросам, предусмотренным Трудовым Кодексом Российской Федерации, иными федеральными законами, настоящим Уставом, коллективным договором, локальными нормативными актами.</w:t>
      </w:r>
    </w:p>
    <w:p w14:paraId="104B0A2A" w14:textId="77777777" w:rsidR="0056223C" w:rsidRPr="002D1C85" w:rsidRDefault="0056223C" w:rsidP="00C21494">
      <w:pPr>
        <w:spacing w:after="0" w:line="240" w:lineRule="auto"/>
        <w:ind w:firstLine="709"/>
        <w:rPr>
          <w:color w:val="auto"/>
          <w:szCs w:val="28"/>
        </w:rPr>
      </w:pPr>
      <w:r w:rsidRPr="002D1C85">
        <w:rPr>
          <w:color w:val="auto"/>
          <w:szCs w:val="28"/>
        </w:rPr>
        <w:t>Профессиональный союз работников имеет право также вносить по этим вопросам в органы управления Учреждения соответствующие предложения и участвовать в заседаниях указанных органов при их рассмотрении.</w:t>
      </w:r>
    </w:p>
    <w:p w14:paraId="104B0A2B" w14:textId="77777777" w:rsidR="0056223C" w:rsidRPr="002D1C85" w:rsidRDefault="0056223C" w:rsidP="00C21494">
      <w:pPr>
        <w:spacing w:after="0" w:line="240" w:lineRule="auto"/>
        <w:jc w:val="center"/>
        <w:rPr>
          <w:color w:val="auto"/>
          <w:szCs w:val="24"/>
        </w:rPr>
      </w:pPr>
    </w:p>
    <w:p w14:paraId="104B0A2C" w14:textId="77777777" w:rsidR="0056223C" w:rsidRPr="00CC0B55" w:rsidRDefault="0056223C" w:rsidP="00C21494">
      <w:pPr>
        <w:widowControl w:val="0"/>
        <w:autoSpaceDE w:val="0"/>
        <w:autoSpaceDN w:val="0"/>
        <w:adjustRightInd w:val="0"/>
        <w:spacing w:after="0" w:line="240" w:lineRule="auto"/>
        <w:jc w:val="center"/>
        <w:rPr>
          <w:color w:val="auto"/>
          <w:szCs w:val="24"/>
        </w:rPr>
      </w:pPr>
      <w:r w:rsidRPr="00CC0B55">
        <w:rPr>
          <w:color w:val="auto"/>
          <w:szCs w:val="24"/>
          <w:lang w:val="en-US"/>
        </w:rPr>
        <w:t>V</w:t>
      </w:r>
      <w:r w:rsidRPr="00CC0B55">
        <w:rPr>
          <w:color w:val="auto"/>
          <w:szCs w:val="24"/>
        </w:rPr>
        <w:t>. ФИНАНСОВО-</w:t>
      </w:r>
      <w:r w:rsidR="002F51BA" w:rsidRPr="00CC0B55">
        <w:rPr>
          <w:color w:val="auto"/>
          <w:szCs w:val="24"/>
        </w:rPr>
        <w:t>ХОЗЯЙСТВЕННАЯ ДЕЯТЕЛЬНОСТЬ</w:t>
      </w:r>
      <w:r w:rsidR="00CC0B55">
        <w:rPr>
          <w:color w:val="auto"/>
          <w:szCs w:val="24"/>
        </w:rPr>
        <w:t>.</w:t>
      </w:r>
    </w:p>
    <w:p w14:paraId="104B0A2D" w14:textId="77777777" w:rsidR="0056223C" w:rsidRPr="002D1C85" w:rsidRDefault="0056223C" w:rsidP="00C21494">
      <w:pPr>
        <w:widowControl w:val="0"/>
        <w:autoSpaceDE w:val="0"/>
        <w:autoSpaceDN w:val="0"/>
        <w:adjustRightInd w:val="0"/>
        <w:spacing w:after="0" w:line="240" w:lineRule="auto"/>
        <w:ind w:firstLine="567"/>
        <w:jc w:val="center"/>
        <w:rPr>
          <w:b/>
          <w:bCs/>
          <w:color w:val="auto"/>
          <w:sz w:val="24"/>
          <w:szCs w:val="24"/>
        </w:rPr>
      </w:pPr>
    </w:p>
    <w:p w14:paraId="104B0A2E"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5.1. Имущество Учреждения является собственностью муниципального образования Новошешминского муниципального района Республики Татарстан и закреплено за Учреждением на праве оперативного управления</w:t>
      </w:r>
      <w:r w:rsidRPr="002D1C85">
        <w:rPr>
          <w:b/>
          <w:i/>
          <w:color w:val="auto"/>
          <w:szCs w:val="24"/>
        </w:rPr>
        <w:t>.</w:t>
      </w:r>
    </w:p>
    <w:p w14:paraId="104B0A2F" w14:textId="77777777" w:rsidR="0056223C" w:rsidRPr="002D1C85" w:rsidRDefault="0056223C" w:rsidP="00C21494">
      <w:pPr>
        <w:pStyle w:val="ConsPlusNormal"/>
        <w:ind w:firstLine="567"/>
        <w:jc w:val="both"/>
        <w:rPr>
          <w:rFonts w:ascii="Times New Roman" w:hAnsi="Times New Roman" w:cs="Times New Roman"/>
          <w:b/>
          <w:i/>
          <w:sz w:val="28"/>
          <w:szCs w:val="24"/>
        </w:rPr>
      </w:pPr>
      <w:r w:rsidRPr="002D1C85">
        <w:rPr>
          <w:rFonts w:ascii="Times New Roman" w:hAnsi="Times New Roman" w:cs="Times New Roman"/>
          <w:sz w:val="28"/>
          <w:szCs w:val="24"/>
        </w:rPr>
        <w:t>5.2. Земельный участок, необходимый для выполнения Учреждением своих уставных задач, предоставляется ему на праве постоянного (бессрочного) пользования.</w:t>
      </w:r>
    </w:p>
    <w:p w14:paraId="104B0A30" w14:textId="77777777" w:rsidR="0056223C" w:rsidRPr="002D1C85" w:rsidRDefault="0056223C" w:rsidP="00C21494">
      <w:pPr>
        <w:widowControl w:val="0"/>
        <w:tabs>
          <w:tab w:val="left" w:pos="709"/>
        </w:tabs>
        <w:autoSpaceDE w:val="0"/>
        <w:autoSpaceDN w:val="0"/>
        <w:adjustRightInd w:val="0"/>
        <w:spacing w:after="0" w:line="240" w:lineRule="auto"/>
        <w:ind w:firstLine="567"/>
        <w:rPr>
          <w:color w:val="auto"/>
          <w:szCs w:val="24"/>
        </w:rPr>
      </w:pPr>
      <w:r w:rsidRPr="002D1C85">
        <w:rPr>
          <w:color w:val="auto"/>
          <w:szCs w:val="24"/>
        </w:rPr>
        <w:t>5.3.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14:paraId="104B0A31" w14:textId="77777777" w:rsidR="0056223C" w:rsidRPr="002D1C85" w:rsidRDefault="0056223C" w:rsidP="00C21494">
      <w:pPr>
        <w:widowControl w:val="0"/>
        <w:tabs>
          <w:tab w:val="left" w:pos="709"/>
        </w:tabs>
        <w:autoSpaceDE w:val="0"/>
        <w:autoSpaceDN w:val="0"/>
        <w:adjustRightInd w:val="0"/>
        <w:spacing w:after="0" w:line="240" w:lineRule="auto"/>
        <w:ind w:firstLine="567"/>
        <w:rPr>
          <w:color w:val="auto"/>
          <w:szCs w:val="24"/>
        </w:rPr>
      </w:pPr>
      <w:r w:rsidRPr="002D1C85">
        <w:rPr>
          <w:color w:val="auto"/>
          <w:szCs w:val="24"/>
        </w:rPr>
        <w:t xml:space="preserve">Учреждение без согласия собственника не вправе распоряжаться особо ценным движимым имуществом, закрепленным за ним собственником или </w:t>
      </w:r>
      <w:r w:rsidRPr="002D1C85">
        <w:rPr>
          <w:color w:val="auto"/>
          <w:szCs w:val="24"/>
        </w:rPr>
        <w:lastRenderedPageBreak/>
        <w:t>приобретенным Учреждением за счет средств, выделенных ему собственником на приобретение такого имущества, а также недвижимым имуществом.</w:t>
      </w:r>
    </w:p>
    <w:p w14:paraId="104B0A32" w14:textId="77777777" w:rsidR="0056223C" w:rsidRPr="002D1C85" w:rsidRDefault="0056223C" w:rsidP="00C21494">
      <w:pPr>
        <w:widowControl w:val="0"/>
        <w:tabs>
          <w:tab w:val="left" w:pos="709"/>
        </w:tabs>
        <w:autoSpaceDE w:val="0"/>
        <w:autoSpaceDN w:val="0"/>
        <w:adjustRightInd w:val="0"/>
        <w:spacing w:after="0" w:line="240" w:lineRule="auto"/>
        <w:ind w:firstLine="567"/>
        <w:rPr>
          <w:color w:val="auto"/>
          <w:szCs w:val="24"/>
        </w:rPr>
      </w:pPr>
      <w:r w:rsidRPr="002D1C85">
        <w:rPr>
          <w:color w:val="auto"/>
          <w:szCs w:val="24"/>
        </w:rPr>
        <w:t>Перечни особо ценного движимого имущества определяются учредителем.</w:t>
      </w:r>
    </w:p>
    <w:p w14:paraId="104B0A33" w14:textId="77777777" w:rsidR="0056223C" w:rsidRPr="002D1C85" w:rsidRDefault="0056223C" w:rsidP="00C21494">
      <w:pPr>
        <w:widowControl w:val="0"/>
        <w:tabs>
          <w:tab w:val="left" w:pos="709"/>
        </w:tabs>
        <w:autoSpaceDE w:val="0"/>
        <w:autoSpaceDN w:val="0"/>
        <w:adjustRightInd w:val="0"/>
        <w:spacing w:after="0" w:line="240" w:lineRule="auto"/>
        <w:ind w:firstLine="567"/>
        <w:rPr>
          <w:color w:val="auto"/>
          <w:szCs w:val="24"/>
        </w:rPr>
      </w:pPr>
      <w:r w:rsidRPr="002D1C85">
        <w:rPr>
          <w:color w:val="auto"/>
          <w:szCs w:val="24"/>
        </w:rPr>
        <w:t>5.4. При осуществлении оперативного управления имуществом Учреждение обязано:</w:t>
      </w:r>
    </w:p>
    <w:p w14:paraId="104B0A34" w14:textId="77777777" w:rsidR="0056223C" w:rsidRPr="002D1C85" w:rsidRDefault="0056223C" w:rsidP="00C21494">
      <w:pPr>
        <w:widowControl w:val="0"/>
        <w:tabs>
          <w:tab w:val="left" w:pos="709"/>
        </w:tabs>
        <w:autoSpaceDE w:val="0"/>
        <w:autoSpaceDN w:val="0"/>
        <w:adjustRightInd w:val="0"/>
        <w:spacing w:after="0" w:line="240" w:lineRule="auto"/>
        <w:ind w:firstLine="567"/>
        <w:rPr>
          <w:color w:val="auto"/>
          <w:szCs w:val="24"/>
        </w:rPr>
      </w:pPr>
      <w:r w:rsidRPr="002D1C85">
        <w:rPr>
          <w:color w:val="auto"/>
          <w:szCs w:val="24"/>
        </w:rPr>
        <w:t>-эффективно использовать закрепленное на праве оперативного управления имущество;</w:t>
      </w:r>
    </w:p>
    <w:p w14:paraId="104B0A35" w14:textId="77777777" w:rsidR="0056223C" w:rsidRPr="002D1C85" w:rsidRDefault="0056223C" w:rsidP="00C21494">
      <w:pPr>
        <w:widowControl w:val="0"/>
        <w:tabs>
          <w:tab w:val="left" w:pos="709"/>
        </w:tabs>
        <w:autoSpaceDE w:val="0"/>
        <w:autoSpaceDN w:val="0"/>
        <w:adjustRightInd w:val="0"/>
        <w:spacing w:after="0" w:line="240" w:lineRule="auto"/>
        <w:ind w:firstLine="567"/>
        <w:rPr>
          <w:color w:val="auto"/>
          <w:szCs w:val="24"/>
        </w:rPr>
      </w:pPr>
      <w:r w:rsidRPr="002D1C85">
        <w:rPr>
          <w:color w:val="auto"/>
          <w:szCs w:val="24"/>
        </w:rPr>
        <w:t>-обеспечивать сохранность и использование закрепленного на праве оперативного управления имущества строго по целевому назначению;</w:t>
      </w:r>
    </w:p>
    <w:p w14:paraId="104B0A36" w14:textId="77777777" w:rsidR="0056223C" w:rsidRPr="002D1C85" w:rsidRDefault="0056223C" w:rsidP="009F7C5A">
      <w:pPr>
        <w:widowControl w:val="0"/>
        <w:tabs>
          <w:tab w:val="left" w:pos="709"/>
        </w:tabs>
        <w:autoSpaceDE w:val="0"/>
        <w:autoSpaceDN w:val="0"/>
        <w:adjustRightInd w:val="0"/>
        <w:spacing w:after="0" w:line="240" w:lineRule="auto"/>
        <w:ind w:firstLine="567"/>
        <w:jc w:val="left"/>
        <w:rPr>
          <w:color w:val="auto"/>
          <w:szCs w:val="24"/>
        </w:rPr>
      </w:pPr>
      <w:r w:rsidRPr="002D1C85">
        <w:rPr>
          <w:color w:val="auto"/>
          <w:szCs w:val="24"/>
        </w:rPr>
        <w:t xml:space="preserve">-не </w:t>
      </w:r>
      <w:r w:rsidR="009F7C5A" w:rsidRPr="002D1C85">
        <w:rPr>
          <w:color w:val="auto"/>
          <w:szCs w:val="24"/>
        </w:rPr>
        <w:t xml:space="preserve">допускать ухудшения </w:t>
      </w:r>
      <w:r w:rsidR="002F51BA" w:rsidRPr="002D1C85">
        <w:rPr>
          <w:color w:val="auto"/>
          <w:szCs w:val="24"/>
        </w:rPr>
        <w:t>технического состояния</w:t>
      </w:r>
      <w:r w:rsidRPr="002D1C85">
        <w:rPr>
          <w:color w:val="auto"/>
          <w:szCs w:val="24"/>
        </w:rPr>
        <w:t xml:space="preserve">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14:paraId="104B0A37" w14:textId="77777777" w:rsidR="0056223C" w:rsidRPr="002D1C85" w:rsidRDefault="0056223C" w:rsidP="009F7C5A">
      <w:pPr>
        <w:widowControl w:val="0"/>
        <w:tabs>
          <w:tab w:val="left" w:pos="709"/>
        </w:tabs>
        <w:autoSpaceDE w:val="0"/>
        <w:autoSpaceDN w:val="0"/>
        <w:adjustRightInd w:val="0"/>
        <w:spacing w:after="0" w:line="240" w:lineRule="auto"/>
        <w:ind w:firstLine="567"/>
        <w:jc w:val="left"/>
        <w:rPr>
          <w:color w:val="auto"/>
          <w:szCs w:val="24"/>
        </w:rPr>
      </w:pPr>
      <w:r w:rsidRPr="002D1C85">
        <w:rPr>
          <w:color w:val="auto"/>
          <w:szCs w:val="24"/>
        </w:rPr>
        <w:t>-осуществлять текущий ремонт закрепленного имущества на основании договора передачи имущества.</w:t>
      </w:r>
    </w:p>
    <w:p w14:paraId="104B0A38" w14:textId="77777777" w:rsidR="0056223C" w:rsidRPr="002D1C85" w:rsidRDefault="0056223C" w:rsidP="009F7C5A">
      <w:pPr>
        <w:widowControl w:val="0"/>
        <w:tabs>
          <w:tab w:val="left" w:pos="709"/>
        </w:tabs>
        <w:autoSpaceDE w:val="0"/>
        <w:autoSpaceDN w:val="0"/>
        <w:adjustRightInd w:val="0"/>
        <w:spacing w:after="0" w:line="240" w:lineRule="auto"/>
        <w:ind w:firstLine="567"/>
        <w:jc w:val="left"/>
        <w:rPr>
          <w:color w:val="auto"/>
          <w:szCs w:val="24"/>
        </w:rPr>
      </w:pPr>
      <w:r w:rsidRPr="002D1C85">
        <w:rPr>
          <w:color w:val="auto"/>
          <w:szCs w:val="24"/>
        </w:rPr>
        <w:t>5.5. 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муниципального образования «Новошешминский муниципальный район».</w:t>
      </w:r>
    </w:p>
    <w:p w14:paraId="104B0A39" w14:textId="77777777" w:rsidR="0056223C" w:rsidRPr="002D1C85" w:rsidRDefault="0056223C" w:rsidP="009F7C5A">
      <w:pPr>
        <w:widowControl w:val="0"/>
        <w:tabs>
          <w:tab w:val="left" w:pos="709"/>
        </w:tabs>
        <w:autoSpaceDE w:val="0"/>
        <w:autoSpaceDN w:val="0"/>
        <w:adjustRightInd w:val="0"/>
        <w:spacing w:after="0" w:line="240" w:lineRule="auto"/>
        <w:ind w:firstLine="567"/>
        <w:jc w:val="left"/>
        <w:rPr>
          <w:color w:val="auto"/>
          <w:szCs w:val="24"/>
        </w:rPr>
      </w:pPr>
      <w:r w:rsidRPr="002D1C85">
        <w:rPr>
          <w:color w:val="auto"/>
          <w:szCs w:val="24"/>
        </w:rPr>
        <w:t>Основанием к получению бюджетных средств Учреждением является получение муниципального задания.</w:t>
      </w:r>
    </w:p>
    <w:p w14:paraId="104B0A3A" w14:textId="77777777" w:rsidR="0056223C" w:rsidRPr="002D1C85" w:rsidRDefault="0056223C" w:rsidP="009F7C5A">
      <w:pPr>
        <w:widowControl w:val="0"/>
        <w:tabs>
          <w:tab w:val="left" w:pos="709"/>
        </w:tabs>
        <w:autoSpaceDE w:val="0"/>
        <w:autoSpaceDN w:val="0"/>
        <w:adjustRightInd w:val="0"/>
        <w:spacing w:after="0" w:line="240" w:lineRule="auto"/>
        <w:ind w:firstLine="567"/>
        <w:jc w:val="left"/>
        <w:rPr>
          <w:color w:val="auto"/>
          <w:szCs w:val="24"/>
        </w:rPr>
      </w:pPr>
      <w:r w:rsidRPr="002D1C85">
        <w:rPr>
          <w:color w:val="auto"/>
          <w:szCs w:val="24"/>
        </w:rPr>
        <w:t>5.6.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14:paraId="104B0A3B" w14:textId="77777777" w:rsidR="0056223C" w:rsidRPr="002D1C85" w:rsidRDefault="0056223C" w:rsidP="009F7C5A">
      <w:pPr>
        <w:autoSpaceDE w:val="0"/>
        <w:autoSpaceDN w:val="0"/>
        <w:adjustRightInd w:val="0"/>
        <w:spacing w:after="0" w:line="240" w:lineRule="auto"/>
        <w:ind w:firstLine="567"/>
        <w:jc w:val="left"/>
        <w:rPr>
          <w:color w:val="auto"/>
          <w:szCs w:val="24"/>
        </w:rPr>
      </w:pPr>
      <w:r w:rsidRPr="002D1C85">
        <w:rPr>
          <w:color w:val="auto"/>
          <w:szCs w:val="24"/>
        </w:rPr>
        <w:t>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Палате земельных и имущественных отношений Исполнительного комитета Новошешминского муниципального района Республики Татарстан для направления на цели развития образования.</w:t>
      </w:r>
    </w:p>
    <w:p w14:paraId="104B0A3C" w14:textId="77777777" w:rsidR="0056223C" w:rsidRPr="002D1C85" w:rsidRDefault="0056223C" w:rsidP="00C21494">
      <w:pPr>
        <w:autoSpaceDE w:val="0"/>
        <w:autoSpaceDN w:val="0"/>
        <w:adjustRightInd w:val="0"/>
        <w:spacing w:after="0" w:line="240" w:lineRule="auto"/>
        <w:jc w:val="center"/>
        <w:rPr>
          <w:b/>
          <w:i/>
          <w:color w:val="auto"/>
          <w:szCs w:val="24"/>
        </w:rPr>
      </w:pPr>
    </w:p>
    <w:p w14:paraId="104B0A3D" w14:textId="77777777" w:rsidR="0056223C" w:rsidRPr="00CC0B55" w:rsidRDefault="0056223C" w:rsidP="00C21494">
      <w:pPr>
        <w:widowControl w:val="0"/>
        <w:autoSpaceDE w:val="0"/>
        <w:autoSpaceDN w:val="0"/>
        <w:adjustRightInd w:val="0"/>
        <w:spacing w:after="0" w:line="240" w:lineRule="auto"/>
        <w:jc w:val="center"/>
        <w:rPr>
          <w:color w:val="auto"/>
          <w:szCs w:val="24"/>
        </w:rPr>
      </w:pPr>
      <w:r w:rsidRPr="00CC0B55">
        <w:rPr>
          <w:color w:val="auto"/>
          <w:szCs w:val="24"/>
        </w:rPr>
        <w:t xml:space="preserve">VI. </w:t>
      </w:r>
      <w:r w:rsidR="00CC0B55" w:rsidRPr="00CC0B55">
        <w:rPr>
          <w:color w:val="auto"/>
          <w:szCs w:val="24"/>
        </w:rPr>
        <w:t>ПОРЯДОК ВНЕСЕНИЯ ИЗМЕНЕНИЙ В УСТАВ</w:t>
      </w:r>
    </w:p>
    <w:p w14:paraId="104B0A3E" w14:textId="77777777" w:rsidR="0056223C" w:rsidRPr="002D1C85" w:rsidRDefault="0056223C" w:rsidP="00C21494">
      <w:pPr>
        <w:widowControl w:val="0"/>
        <w:autoSpaceDE w:val="0"/>
        <w:autoSpaceDN w:val="0"/>
        <w:adjustRightInd w:val="0"/>
        <w:spacing w:after="0" w:line="240" w:lineRule="auto"/>
        <w:ind w:firstLine="567"/>
        <w:jc w:val="center"/>
        <w:rPr>
          <w:b/>
          <w:color w:val="auto"/>
          <w:sz w:val="24"/>
          <w:szCs w:val="24"/>
        </w:rPr>
      </w:pPr>
    </w:p>
    <w:p w14:paraId="104B0A3F"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6.1. Устав Учреждения в новой редакции, изменения и (или) дополнения в устав разрабатываются Учреждением и представляются в МУ «Отдел образования Исполнительного комитета Новошешминского муниципального района Республики Татарстан» с приложением следующих документов:</w:t>
      </w:r>
    </w:p>
    <w:p w14:paraId="104B0A40"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 xml:space="preserve">-новая редакция устава муниципального учреждения, изменения и (или) дополнения в устав в трех экземплярах (на бумажном носителе все экземпляры должны быть пронумерованы и прошиты), в том числе на </w:t>
      </w:r>
      <w:r w:rsidRPr="002D1C85">
        <w:rPr>
          <w:color w:val="auto"/>
          <w:szCs w:val="24"/>
        </w:rPr>
        <w:lastRenderedPageBreak/>
        <w:t>электронном носителе;</w:t>
      </w:r>
    </w:p>
    <w:p w14:paraId="104B0A41" w14:textId="77777777" w:rsidR="0056223C" w:rsidRPr="002D1C85" w:rsidRDefault="0056223C" w:rsidP="00C21494">
      <w:pPr>
        <w:widowControl w:val="0"/>
        <w:autoSpaceDE w:val="0"/>
        <w:autoSpaceDN w:val="0"/>
        <w:adjustRightInd w:val="0"/>
        <w:spacing w:after="0" w:line="240" w:lineRule="auto"/>
        <w:ind w:firstLine="567"/>
        <w:rPr>
          <w:i/>
          <w:color w:val="auto"/>
          <w:szCs w:val="24"/>
        </w:rPr>
      </w:pPr>
      <w:r w:rsidRPr="002D1C85">
        <w:rPr>
          <w:color w:val="auto"/>
          <w:szCs w:val="24"/>
        </w:rPr>
        <w:t>-копия действующей редакции устава Учреждения.</w:t>
      </w:r>
    </w:p>
    <w:p w14:paraId="104B0A42" w14:textId="77777777" w:rsidR="0056223C" w:rsidRPr="002D1C85" w:rsidRDefault="0056223C" w:rsidP="00C21494">
      <w:pPr>
        <w:widowControl w:val="0"/>
        <w:autoSpaceDE w:val="0"/>
        <w:autoSpaceDN w:val="0"/>
        <w:adjustRightInd w:val="0"/>
        <w:spacing w:after="0" w:line="240" w:lineRule="auto"/>
        <w:rPr>
          <w:color w:val="auto"/>
          <w:szCs w:val="24"/>
        </w:rPr>
      </w:pPr>
      <w:r w:rsidRPr="002D1C85">
        <w:rPr>
          <w:color w:val="auto"/>
          <w:szCs w:val="24"/>
        </w:rPr>
        <w:t xml:space="preserve">          МУ «Отдел образования исполнительного комитета Новошешминского муниципального района Республики Татарстан» в месячный срок с </w:t>
      </w:r>
      <w:r w:rsidR="00CC0B55" w:rsidRPr="002D1C85">
        <w:rPr>
          <w:color w:val="auto"/>
          <w:szCs w:val="24"/>
        </w:rPr>
        <w:t>даты поступления</w:t>
      </w:r>
      <w:r w:rsidRPr="002D1C85">
        <w:rPr>
          <w:color w:val="auto"/>
          <w:szCs w:val="24"/>
        </w:rPr>
        <w:t xml:space="preserve"> осуществляют проверку устава Учреждения в новой редакции, изменений и (или) дополнений в устав на соответствие требованиям действующего законодательства. При соответствии устава требованиям действующего законодательства МУ «Отдел образования исполнительного комитета Новошешминского муниципального района Республики Татарстан» подписывает лист согласования и направляет его в Учреждение для представления в Исполнительный комитет Новошешминского муниципального района Республики Татарстан. При несоответствии устава требованиям действующего законодательства -  возвращает данные документы в Учреждение с указанием причины их возвращения.</w:t>
      </w:r>
    </w:p>
    <w:p w14:paraId="104B0A43"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После государственной регистрации новой редакции устава, изменений и (или) дополнений в устав Учреждение в срок не позднее 3 рабочих дней представляет в Исполнительный комитет Новошешминского муниципального района Республики Татарстан копию новой редакции устава, изменений и (или) дополнений в устав с отметкой о государственной регистрации.</w:t>
      </w:r>
    </w:p>
    <w:p w14:paraId="104B0A44"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6.2. 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p>
    <w:p w14:paraId="104B0A45" w14:textId="77777777" w:rsidR="0056223C" w:rsidRDefault="0056223C" w:rsidP="00C21494">
      <w:pPr>
        <w:widowControl w:val="0"/>
        <w:autoSpaceDE w:val="0"/>
        <w:autoSpaceDN w:val="0"/>
        <w:adjustRightInd w:val="0"/>
        <w:spacing w:after="0" w:line="240" w:lineRule="auto"/>
        <w:ind w:firstLine="567"/>
        <w:rPr>
          <w:color w:val="auto"/>
          <w:szCs w:val="24"/>
        </w:rPr>
      </w:pPr>
    </w:p>
    <w:p w14:paraId="104B0A46" w14:textId="77777777" w:rsidR="0056223C" w:rsidRPr="00CC0B55" w:rsidRDefault="0056223C" w:rsidP="00C21494">
      <w:pPr>
        <w:widowControl w:val="0"/>
        <w:autoSpaceDE w:val="0"/>
        <w:autoSpaceDN w:val="0"/>
        <w:adjustRightInd w:val="0"/>
        <w:spacing w:after="0" w:line="240" w:lineRule="auto"/>
        <w:jc w:val="center"/>
        <w:rPr>
          <w:color w:val="auto"/>
          <w:szCs w:val="24"/>
        </w:rPr>
      </w:pPr>
      <w:r w:rsidRPr="00CC0B55">
        <w:rPr>
          <w:color w:val="auto"/>
          <w:szCs w:val="24"/>
        </w:rPr>
        <w:t xml:space="preserve">VII. </w:t>
      </w:r>
      <w:r w:rsidR="00CC0B55" w:rsidRPr="00CC0B55">
        <w:rPr>
          <w:color w:val="auto"/>
          <w:szCs w:val="24"/>
        </w:rPr>
        <w:t>ПОРЯДОК ПРИНЯТИЯ</w:t>
      </w:r>
      <w:r w:rsidRPr="00CC0B55">
        <w:rPr>
          <w:color w:val="auto"/>
          <w:szCs w:val="24"/>
        </w:rPr>
        <w:t xml:space="preserve"> ЛОКАЛЬНЫХ </w:t>
      </w:r>
    </w:p>
    <w:p w14:paraId="104B0A47" w14:textId="77777777" w:rsidR="0056223C" w:rsidRPr="00CC0B55" w:rsidRDefault="0056223C" w:rsidP="00C21494">
      <w:pPr>
        <w:widowControl w:val="0"/>
        <w:autoSpaceDE w:val="0"/>
        <w:autoSpaceDN w:val="0"/>
        <w:adjustRightInd w:val="0"/>
        <w:spacing w:after="0" w:line="240" w:lineRule="auto"/>
        <w:jc w:val="center"/>
        <w:rPr>
          <w:color w:val="auto"/>
          <w:szCs w:val="24"/>
        </w:rPr>
      </w:pPr>
      <w:r w:rsidRPr="00CC0B55">
        <w:rPr>
          <w:color w:val="auto"/>
          <w:szCs w:val="24"/>
        </w:rPr>
        <w:t xml:space="preserve"> НОРМАТИВНЫХ АКТОВ</w:t>
      </w:r>
    </w:p>
    <w:p w14:paraId="104B0A48" w14:textId="77777777" w:rsidR="0056223C" w:rsidRPr="002D1C85" w:rsidRDefault="0056223C" w:rsidP="00C21494">
      <w:pPr>
        <w:widowControl w:val="0"/>
        <w:autoSpaceDE w:val="0"/>
        <w:autoSpaceDN w:val="0"/>
        <w:adjustRightInd w:val="0"/>
        <w:spacing w:after="0" w:line="240" w:lineRule="auto"/>
        <w:jc w:val="center"/>
        <w:rPr>
          <w:b/>
          <w:color w:val="auto"/>
          <w:sz w:val="24"/>
          <w:szCs w:val="24"/>
        </w:rPr>
      </w:pPr>
    </w:p>
    <w:p w14:paraId="104B0A49"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7.1. 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в порядке, установленном настоящим уставом.</w:t>
      </w:r>
    </w:p>
    <w:p w14:paraId="104B0A4A"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7.2. 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и воспитанников, режим занятий обучающихся и воспитанников,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и воспитанников, порядок оформления возникновения, приостановления и прекращения отношений между Учреждением и обучающимися и воспитанниками и (или) родителями (законными представителями) несовершеннолетних обучающихся и воспитанников и иные локальные нормативные акты.</w:t>
      </w:r>
    </w:p>
    <w:p w14:paraId="104B0A4B"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 xml:space="preserve">7.3. Учреждение принимает следующие виды локальных нормативных актов: приказы нормативного характера, положения, правила, инструкции, </w:t>
      </w:r>
      <w:r w:rsidRPr="002D1C85">
        <w:rPr>
          <w:color w:val="auto"/>
          <w:szCs w:val="24"/>
        </w:rPr>
        <w:lastRenderedPageBreak/>
        <w:t>регламенты и т.п.</w:t>
      </w:r>
    </w:p>
    <w:p w14:paraId="104B0A4C"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Указанный перечень видов локальных нормативных актов не является исчерпывающим, в зависимости от конкретных условий деятельности Учреждения им могут приниматься иные локальные нормативные акты.</w:t>
      </w:r>
    </w:p>
    <w:p w14:paraId="104B0A4D"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7.4. Решение о разработке и принятии локальных нормативных актов принимает Директор.</w:t>
      </w:r>
    </w:p>
    <w:p w14:paraId="104B0A4E"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Проект локального нормативного акта до его утверждения Директором:</w:t>
      </w:r>
    </w:p>
    <w:p w14:paraId="104B0A4F"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-в предусмотренных трудовым законодательством, а также настоящим Уставом случаях направляется в представительный орган работников – общее собрание работников Учреждения или педагогический совет для учета его мнения и принятия решения коллегиальными органами в соответствии с их компетенцией, предусмотренной настоящим Уставом;</w:t>
      </w:r>
    </w:p>
    <w:p w14:paraId="104B0A50"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-направляется в комитет родителей (законных представителей) несовершеннолетних обучающихся и воспитанников в целях учета мнения обучающихся и воспитанников, родителей (законных представителей) несовершеннолетних обучающихся и воспитанников по вопросам управления Учреждения и при принятии Учреждением локальных нормативных актов, затрагивающих их права и законные интересы.</w:t>
      </w:r>
    </w:p>
    <w:p w14:paraId="104B0A51"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7.5. Локальные нормативные акты утверждаются приказом Директора и вступают в силу с даты, указанной в приказе.</w:t>
      </w:r>
    </w:p>
    <w:p w14:paraId="104B0A52"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7.6. Нормы локальных нормативных актов, ухудшающие положение обучающихся и воспитанников или работников Учреждения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Учреждением.</w:t>
      </w:r>
    </w:p>
    <w:p w14:paraId="104B0A53"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7.7. После утверждения локальные нормативные акты подлежат размещению на официальном сайте Учреждения.</w:t>
      </w:r>
    </w:p>
    <w:p w14:paraId="104B0A54" w14:textId="77777777"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7.8. Учреждением создаются условия для ознакомления всех работников, обучающихся и воспитанников, родителей (законных представителей) несовершеннолетних обучающихся и воспитанников с настоящим Уставом.</w:t>
      </w:r>
    </w:p>
    <w:p w14:paraId="104B0A55" w14:textId="77777777" w:rsidR="0056223C" w:rsidRPr="002D1C85" w:rsidRDefault="0056223C" w:rsidP="00C21494">
      <w:pPr>
        <w:widowControl w:val="0"/>
        <w:autoSpaceDE w:val="0"/>
        <w:autoSpaceDN w:val="0"/>
        <w:adjustRightInd w:val="0"/>
        <w:spacing w:after="0" w:line="240" w:lineRule="auto"/>
        <w:ind w:firstLine="567"/>
        <w:rPr>
          <w:color w:val="auto"/>
          <w:sz w:val="24"/>
        </w:rPr>
      </w:pPr>
    </w:p>
    <w:p w14:paraId="104B0A56" w14:textId="77777777" w:rsidR="0056223C" w:rsidRPr="002D1C85" w:rsidRDefault="0056223C" w:rsidP="00C21494">
      <w:pPr>
        <w:widowControl w:val="0"/>
        <w:autoSpaceDE w:val="0"/>
        <w:autoSpaceDN w:val="0"/>
        <w:adjustRightInd w:val="0"/>
        <w:spacing w:after="0" w:line="240" w:lineRule="auto"/>
        <w:ind w:firstLine="567"/>
        <w:rPr>
          <w:color w:val="auto"/>
          <w:sz w:val="24"/>
        </w:rPr>
      </w:pPr>
    </w:p>
    <w:p w14:paraId="104B0A57" w14:textId="77777777" w:rsidR="0056223C" w:rsidRPr="002D1C85" w:rsidRDefault="0056223C" w:rsidP="00C21494">
      <w:pPr>
        <w:spacing w:after="0" w:line="240" w:lineRule="auto"/>
        <w:ind w:firstLine="567"/>
        <w:rPr>
          <w:color w:val="auto"/>
          <w:sz w:val="24"/>
        </w:rPr>
      </w:pPr>
    </w:p>
    <w:p w14:paraId="104B0A58" w14:textId="77777777" w:rsidR="0056223C" w:rsidRPr="002D1C85" w:rsidRDefault="0056223C" w:rsidP="00C21494">
      <w:pPr>
        <w:spacing w:line="240" w:lineRule="auto"/>
        <w:rPr>
          <w:color w:val="auto"/>
          <w:sz w:val="22"/>
        </w:rPr>
      </w:pPr>
    </w:p>
    <w:p w14:paraId="104B0A59" w14:textId="77777777" w:rsidR="0056223C" w:rsidRDefault="0056223C" w:rsidP="00CC0B55">
      <w:pPr>
        <w:spacing w:after="200" w:line="276" w:lineRule="auto"/>
        <w:ind w:left="0" w:firstLine="0"/>
        <w:rPr>
          <w:noProof/>
        </w:rPr>
      </w:pPr>
    </w:p>
    <w:p w14:paraId="104B0A5A" w14:textId="77777777" w:rsidR="004A1142" w:rsidRDefault="004A1142" w:rsidP="00CC0B55">
      <w:pPr>
        <w:spacing w:after="200" w:line="276" w:lineRule="auto"/>
        <w:ind w:left="0" w:firstLine="0"/>
        <w:rPr>
          <w:noProof/>
        </w:rPr>
      </w:pPr>
    </w:p>
    <w:p w14:paraId="104B0A5B" w14:textId="77777777" w:rsidR="004A1142" w:rsidRDefault="004A1142" w:rsidP="00CC0B55">
      <w:pPr>
        <w:spacing w:after="200" w:line="276" w:lineRule="auto"/>
        <w:ind w:left="0" w:firstLine="0"/>
        <w:rPr>
          <w:noProof/>
        </w:rPr>
      </w:pPr>
    </w:p>
    <w:p w14:paraId="104B0A5C" w14:textId="77777777" w:rsidR="004A1142" w:rsidRDefault="004A1142" w:rsidP="00CC0B55">
      <w:pPr>
        <w:spacing w:after="200" w:line="276" w:lineRule="auto"/>
        <w:ind w:left="0" w:firstLine="0"/>
        <w:rPr>
          <w:noProof/>
        </w:rPr>
      </w:pPr>
    </w:p>
    <w:p w14:paraId="104B0A5D" w14:textId="77777777" w:rsidR="004A1142" w:rsidRDefault="004A1142" w:rsidP="00CC0B55">
      <w:pPr>
        <w:spacing w:after="200" w:line="276" w:lineRule="auto"/>
        <w:ind w:left="0" w:firstLine="0"/>
        <w:rPr>
          <w:noProof/>
        </w:rPr>
      </w:pPr>
    </w:p>
    <w:p w14:paraId="104B0A5E" w14:textId="77777777" w:rsidR="004A1142" w:rsidRDefault="004A1142" w:rsidP="00CC0B55">
      <w:pPr>
        <w:spacing w:after="200" w:line="276" w:lineRule="auto"/>
        <w:ind w:left="0" w:firstLine="0"/>
        <w:rPr>
          <w:noProof/>
        </w:rPr>
      </w:pPr>
    </w:p>
    <w:p w14:paraId="104B0A5F" w14:textId="77777777" w:rsidR="004A1142" w:rsidRDefault="004A1142" w:rsidP="00CC0B55">
      <w:pPr>
        <w:spacing w:after="200" w:line="276" w:lineRule="auto"/>
        <w:ind w:left="0" w:firstLine="0"/>
        <w:rPr>
          <w:noProof/>
        </w:rPr>
      </w:pPr>
    </w:p>
    <w:p w14:paraId="104B0A60" w14:textId="77777777" w:rsidR="004A1142" w:rsidRDefault="004A1142" w:rsidP="00CC0B55">
      <w:pPr>
        <w:spacing w:after="200" w:line="276" w:lineRule="auto"/>
        <w:ind w:left="0" w:firstLine="0"/>
        <w:rPr>
          <w:noProof/>
        </w:rPr>
      </w:pPr>
    </w:p>
    <w:p w14:paraId="104B0A61" w14:textId="77777777" w:rsidR="004A1142" w:rsidRPr="00CC0B55" w:rsidRDefault="004A1142" w:rsidP="00CC0B55">
      <w:pPr>
        <w:spacing w:after="200" w:line="276" w:lineRule="auto"/>
        <w:ind w:left="0" w:firstLine="0"/>
        <w:rPr>
          <w:noProof/>
        </w:rPr>
      </w:pPr>
      <w:r>
        <w:rPr>
          <w:noProof/>
        </w:rPr>
        <w:drawing>
          <wp:inline distT="0" distB="0" distL="0" distR="0" wp14:anchorId="104B0A64" wp14:editId="104B0A65">
            <wp:extent cx="5850255" cy="8262513"/>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5850255" cy="8262513"/>
                    </a:xfrm>
                    <a:prstGeom prst="rect">
                      <a:avLst/>
                    </a:prstGeom>
                    <a:noFill/>
                    <a:ln w="9525">
                      <a:noFill/>
                      <a:miter lim="800000"/>
                      <a:headEnd/>
                      <a:tailEnd/>
                    </a:ln>
                  </pic:spPr>
                </pic:pic>
              </a:graphicData>
            </a:graphic>
          </wp:inline>
        </w:drawing>
      </w:r>
    </w:p>
    <w:sectPr w:rsidR="004A1142" w:rsidRPr="00CC0B55" w:rsidSect="004844F8">
      <w:footerReference w:type="even" r:id="rId11"/>
      <w:footerReference w:type="default" r:id="rId12"/>
      <w:footerReference w:type="first" r:id="rId13"/>
      <w:pgSz w:w="11906" w:h="16838"/>
      <w:pgMar w:top="567" w:right="1133" w:bottom="851" w:left="1560" w:header="720" w:footer="71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4B0A68" w14:textId="77777777" w:rsidR="00981682" w:rsidRDefault="00981682">
      <w:pPr>
        <w:spacing w:after="0" w:line="240" w:lineRule="auto"/>
      </w:pPr>
      <w:r>
        <w:separator/>
      </w:r>
    </w:p>
  </w:endnote>
  <w:endnote w:type="continuationSeparator" w:id="0">
    <w:p w14:paraId="104B0A69" w14:textId="77777777" w:rsidR="00981682" w:rsidRDefault="009816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4B0A6A" w14:textId="77777777" w:rsidR="0056223C" w:rsidRDefault="0082079F" w:rsidP="00CF69F5">
    <w:pPr>
      <w:pStyle w:val="a8"/>
      <w:framePr w:wrap="around" w:vAnchor="text" w:hAnchor="margin" w:xAlign="right" w:y="1"/>
      <w:rPr>
        <w:rStyle w:val="aa"/>
      </w:rPr>
    </w:pPr>
    <w:r>
      <w:rPr>
        <w:rStyle w:val="aa"/>
      </w:rPr>
      <w:fldChar w:fldCharType="begin"/>
    </w:r>
    <w:r w:rsidR="0056223C">
      <w:rPr>
        <w:rStyle w:val="aa"/>
      </w:rPr>
      <w:instrText xml:space="preserve">PAGE  </w:instrText>
    </w:r>
    <w:r>
      <w:rPr>
        <w:rStyle w:val="aa"/>
      </w:rPr>
      <w:fldChar w:fldCharType="end"/>
    </w:r>
  </w:p>
  <w:p w14:paraId="104B0A6B" w14:textId="77777777" w:rsidR="0056223C" w:rsidRDefault="0056223C" w:rsidP="00CF69F5">
    <w:pPr>
      <w:spacing w:after="0" w:line="240" w:lineRule="auto"/>
      <w:ind w:left="0" w:right="360" w:firstLine="0"/>
      <w:jc w:val="right"/>
    </w:pPr>
  </w:p>
  <w:p w14:paraId="104B0A6C" w14:textId="77777777" w:rsidR="0056223C" w:rsidRDefault="0056223C">
    <w:pPr>
      <w:spacing w:after="0" w:line="240"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4B0A6D" w14:textId="51CD73A0" w:rsidR="0056223C" w:rsidRDefault="0082079F" w:rsidP="00CF69F5">
    <w:pPr>
      <w:pStyle w:val="a8"/>
      <w:framePr w:wrap="around" w:vAnchor="text" w:hAnchor="margin" w:xAlign="right" w:y="1"/>
      <w:rPr>
        <w:rStyle w:val="aa"/>
      </w:rPr>
    </w:pPr>
    <w:r>
      <w:rPr>
        <w:rStyle w:val="aa"/>
      </w:rPr>
      <w:fldChar w:fldCharType="begin"/>
    </w:r>
    <w:r w:rsidR="0056223C">
      <w:rPr>
        <w:rStyle w:val="aa"/>
      </w:rPr>
      <w:instrText xml:space="preserve">PAGE  </w:instrText>
    </w:r>
    <w:r>
      <w:rPr>
        <w:rStyle w:val="aa"/>
      </w:rPr>
      <w:fldChar w:fldCharType="separate"/>
    </w:r>
    <w:r w:rsidR="00F74AB8">
      <w:rPr>
        <w:rStyle w:val="aa"/>
        <w:noProof/>
      </w:rPr>
      <w:t>2</w:t>
    </w:r>
    <w:r>
      <w:rPr>
        <w:rStyle w:val="aa"/>
      </w:rPr>
      <w:fldChar w:fldCharType="end"/>
    </w:r>
  </w:p>
  <w:p w14:paraId="104B0A6E" w14:textId="77777777" w:rsidR="0056223C" w:rsidRDefault="0056223C" w:rsidP="00CF69F5">
    <w:pPr>
      <w:spacing w:after="0" w:line="240" w:lineRule="auto"/>
      <w:ind w:left="0" w:right="360" w:firstLine="0"/>
      <w:jc w:val="right"/>
    </w:pPr>
  </w:p>
  <w:p w14:paraId="104B0A6F" w14:textId="77777777" w:rsidR="0056223C" w:rsidRDefault="0056223C">
    <w:pPr>
      <w:spacing w:after="0" w:line="240"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4B0A70" w14:textId="519D973F" w:rsidR="0056223C" w:rsidRDefault="0082079F">
    <w:pPr>
      <w:spacing w:after="0" w:line="240" w:lineRule="auto"/>
      <w:ind w:left="0" w:firstLine="0"/>
      <w:jc w:val="right"/>
    </w:pPr>
    <w:r>
      <w:fldChar w:fldCharType="begin"/>
    </w:r>
    <w:r w:rsidR="00EA2843">
      <w:instrText xml:space="preserve"> PAGE   \* MERGEFORMAT </w:instrText>
    </w:r>
    <w:r>
      <w:fldChar w:fldCharType="separate"/>
    </w:r>
    <w:r w:rsidR="00F74AB8" w:rsidRPr="00F74AB8">
      <w:rPr>
        <w:noProof/>
        <w:color w:val="000000"/>
        <w:sz w:val="24"/>
      </w:rPr>
      <w:t>1</w:t>
    </w:r>
    <w:r>
      <w:rPr>
        <w:noProof/>
        <w:color w:val="000000"/>
        <w:sz w:val="24"/>
      </w:rPr>
      <w:fldChar w:fldCharType="end"/>
    </w:r>
  </w:p>
  <w:p w14:paraId="104B0A71" w14:textId="77777777" w:rsidR="0056223C" w:rsidRDefault="0056223C">
    <w:pPr>
      <w:spacing w:after="0" w:line="240"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4B0A66" w14:textId="77777777" w:rsidR="00981682" w:rsidRDefault="00981682">
      <w:pPr>
        <w:spacing w:after="0" w:line="240" w:lineRule="auto"/>
      </w:pPr>
      <w:r>
        <w:separator/>
      </w:r>
    </w:p>
  </w:footnote>
  <w:footnote w:type="continuationSeparator" w:id="0">
    <w:p w14:paraId="104B0A67" w14:textId="77777777" w:rsidR="00981682" w:rsidRDefault="009816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655DE"/>
    <w:multiLevelType w:val="multilevel"/>
    <w:tmpl w:val="57F8407E"/>
    <w:lvl w:ilvl="0">
      <w:start w:val="12"/>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
      <w:numFmt w:val="decimal"/>
      <w:lvlRestart w:val="0"/>
      <w:lvlText w:val="%1.%2."/>
      <w:lvlJc w:val="left"/>
      <w:pPr>
        <w:ind w:left="54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62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34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06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78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50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22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94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1" w15:restartNumberingAfterBreak="0">
    <w:nsid w:val="10A36567"/>
    <w:multiLevelType w:val="hybridMultilevel"/>
    <w:tmpl w:val="686A0C8A"/>
    <w:lvl w:ilvl="0" w:tplc="D1683216">
      <w:start w:val="1"/>
      <w:numFmt w:val="bullet"/>
      <w:lvlText w:val="-"/>
      <w:lvlJc w:val="left"/>
      <w:pPr>
        <w:ind w:left="372"/>
      </w:pPr>
      <w:rPr>
        <w:rFonts w:ascii="Times New Roman" w:eastAsia="Times New Roman" w:hAnsi="Times New Roman"/>
        <w:b w:val="0"/>
        <w:i w:val="0"/>
        <w:strike w:val="0"/>
        <w:dstrike w:val="0"/>
        <w:color w:val="000000"/>
        <w:sz w:val="28"/>
        <w:u w:val="none" w:color="000000"/>
        <w:vertAlign w:val="baseline"/>
      </w:rPr>
    </w:lvl>
    <w:lvl w:ilvl="1" w:tplc="32A06972">
      <w:start w:val="1"/>
      <w:numFmt w:val="bullet"/>
      <w:lvlText w:val="o"/>
      <w:lvlJc w:val="left"/>
      <w:pPr>
        <w:ind w:left="1080"/>
      </w:pPr>
      <w:rPr>
        <w:rFonts w:ascii="Times New Roman" w:eastAsia="Times New Roman" w:hAnsi="Times New Roman"/>
        <w:b w:val="0"/>
        <w:i w:val="0"/>
        <w:strike w:val="0"/>
        <w:dstrike w:val="0"/>
        <w:color w:val="FF0000"/>
        <w:sz w:val="28"/>
        <w:u w:val="none" w:color="000000"/>
        <w:vertAlign w:val="baseline"/>
      </w:rPr>
    </w:lvl>
    <w:lvl w:ilvl="2" w:tplc="A0BA8568">
      <w:start w:val="1"/>
      <w:numFmt w:val="bullet"/>
      <w:lvlText w:val="▪"/>
      <w:lvlJc w:val="left"/>
      <w:pPr>
        <w:ind w:left="1800"/>
      </w:pPr>
      <w:rPr>
        <w:rFonts w:ascii="Times New Roman" w:eastAsia="Times New Roman" w:hAnsi="Times New Roman"/>
        <w:b w:val="0"/>
        <w:i w:val="0"/>
        <w:strike w:val="0"/>
        <w:dstrike w:val="0"/>
        <w:color w:val="FF0000"/>
        <w:sz w:val="28"/>
        <w:u w:val="none" w:color="000000"/>
        <w:vertAlign w:val="baseline"/>
      </w:rPr>
    </w:lvl>
    <w:lvl w:ilvl="3" w:tplc="6F823D8E">
      <w:start w:val="1"/>
      <w:numFmt w:val="bullet"/>
      <w:lvlText w:val="•"/>
      <w:lvlJc w:val="left"/>
      <w:pPr>
        <w:ind w:left="2520"/>
      </w:pPr>
      <w:rPr>
        <w:rFonts w:ascii="Times New Roman" w:eastAsia="Times New Roman" w:hAnsi="Times New Roman"/>
        <w:b w:val="0"/>
        <w:i w:val="0"/>
        <w:strike w:val="0"/>
        <w:dstrike w:val="0"/>
        <w:color w:val="FF0000"/>
        <w:sz w:val="28"/>
        <w:u w:val="none" w:color="000000"/>
        <w:vertAlign w:val="baseline"/>
      </w:rPr>
    </w:lvl>
    <w:lvl w:ilvl="4" w:tplc="BF8AB1B8">
      <w:start w:val="1"/>
      <w:numFmt w:val="bullet"/>
      <w:lvlText w:val="o"/>
      <w:lvlJc w:val="left"/>
      <w:pPr>
        <w:ind w:left="3240"/>
      </w:pPr>
      <w:rPr>
        <w:rFonts w:ascii="Times New Roman" w:eastAsia="Times New Roman" w:hAnsi="Times New Roman"/>
        <w:b w:val="0"/>
        <w:i w:val="0"/>
        <w:strike w:val="0"/>
        <w:dstrike w:val="0"/>
        <w:color w:val="FF0000"/>
        <w:sz w:val="28"/>
        <w:u w:val="none" w:color="000000"/>
        <w:vertAlign w:val="baseline"/>
      </w:rPr>
    </w:lvl>
    <w:lvl w:ilvl="5" w:tplc="4BBE4178">
      <w:start w:val="1"/>
      <w:numFmt w:val="bullet"/>
      <w:lvlText w:val="▪"/>
      <w:lvlJc w:val="left"/>
      <w:pPr>
        <w:ind w:left="3960"/>
      </w:pPr>
      <w:rPr>
        <w:rFonts w:ascii="Times New Roman" w:eastAsia="Times New Roman" w:hAnsi="Times New Roman"/>
        <w:b w:val="0"/>
        <w:i w:val="0"/>
        <w:strike w:val="0"/>
        <w:dstrike w:val="0"/>
        <w:color w:val="FF0000"/>
        <w:sz w:val="28"/>
        <w:u w:val="none" w:color="000000"/>
        <w:vertAlign w:val="baseline"/>
      </w:rPr>
    </w:lvl>
    <w:lvl w:ilvl="6" w:tplc="27A07D4E">
      <w:start w:val="1"/>
      <w:numFmt w:val="bullet"/>
      <w:lvlText w:val="•"/>
      <w:lvlJc w:val="left"/>
      <w:pPr>
        <w:ind w:left="4680"/>
      </w:pPr>
      <w:rPr>
        <w:rFonts w:ascii="Times New Roman" w:eastAsia="Times New Roman" w:hAnsi="Times New Roman"/>
        <w:b w:val="0"/>
        <w:i w:val="0"/>
        <w:strike w:val="0"/>
        <w:dstrike w:val="0"/>
        <w:color w:val="FF0000"/>
        <w:sz w:val="28"/>
        <w:u w:val="none" w:color="000000"/>
        <w:vertAlign w:val="baseline"/>
      </w:rPr>
    </w:lvl>
    <w:lvl w:ilvl="7" w:tplc="ACC22252">
      <w:start w:val="1"/>
      <w:numFmt w:val="bullet"/>
      <w:lvlText w:val="o"/>
      <w:lvlJc w:val="left"/>
      <w:pPr>
        <w:ind w:left="5400"/>
      </w:pPr>
      <w:rPr>
        <w:rFonts w:ascii="Times New Roman" w:eastAsia="Times New Roman" w:hAnsi="Times New Roman"/>
        <w:b w:val="0"/>
        <w:i w:val="0"/>
        <w:strike w:val="0"/>
        <w:dstrike w:val="0"/>
        <w:color w:val="FF0000"/>
        <w:sz w:val="28"/>
        <w:u w:val="none" w:color="000000"/>
        <w:vertAlign w:val="baseline"/>
      </w:rPr>
    </w:lvl>
    <w:lvl w:ilvl="8" w:tplc="09125A6A">
      <w:start w:val="1"/>
      <w:numFmt w:val="bullet"/>
      <w:lvlText w:val="▪"/>
      <w:lvlJc w:val="left"/>
      <w:pPr>
        <w:ind w:left="6120"/>
      </w:pPr>
      <w:rPr>
        <w:rFonts w:ascii="Times New Roman" w:eastAsia="Times New Roman" w:hAnsi="Times New Roman"/>
        <w:b w:val="0"/>
        <w:i w:val="0"/>
        <w:strike w:val="0"/>
        <w:dstrike w:val="0"/>
        <w:color w:val="FF0000"/>
        <w:sz w:val="28"/>
        <w:u w:val="none" w:color="000000"/>
        <w:vertAlign w:val="baseline"/>
      </w:rPr>
    </w:lvl>
  </w:abstractNum>
  <w:abstractNum w:abstractNumId="2" w15:restartNumberingAfterBreak="0">
    <w:nsid w:val="13236232"/>
    <w:multiLevelType w:val="multilevel"/>
    <w:tmpl w:val="DEC6DDE8"/>
    <w:lvl w:ilvl="0">
      <w:start w:val="10"/>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3" w15:restartNumberingAfterBreak="0">
    <w:nsid w:val="16946504"/>
    <w:multiLevelType w:val="multilevel"/>
    <w:tmpl w:val="05608E44"/>
    <w:lvl w:ilvl="0">
      <w:start w:val="7"/>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
      <w:numFmt w:val="decimal"/>
      <w:lvlRestart w:val="0"/>
      <w:lvlText w:val="%1.%2."/>
      <w:lvlJc w:val="left"/>
      <w:pPr>
        <w:ind w:left="708"/>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4" w15:restartNumberingAfterBreak="0">
    <w:nsid w:val="17234C76"/>
    <w:multiLevelType w:val="multilevel"/>
    <w:tmpl w:val="AC76CC08"/>
    <w:lvl w:ilvl="0">
      <w:start w:val="5"/>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9"/>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5" w15:restartNumberingAfterBreak="0">
    <w:nsid w:val="184C47A3"/>
    <w:multiLevelType w:val="multilevel"/>
    <w:tmpl w:val="6C9CF6B0"/>
    <w:lvl w:ilvl="0">
      <w:start w:val="2"/>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5"/>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708"/>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1788"/>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508"/>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228"/>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3948"/>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4668"/>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388"/>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6" w15:restartNumberingAfterBreak="0">
    <w:nsid w:val="19F033C9"/>
    <w:multiLevelType w:val="multilevel"/>
    <w:tmpl w:val="B0AC3318"/>
    <w:lvl w:ilvl="0">
      <w:start w:val="8"/>
      <w:numFmt w:val="decimal"/>
      <w:lvlText w:val="%1"/>
      <w:lvlJc w:val="left"/>
      <w:pPr>
        <w:ind w:left="525" w:hanging="525"/>
      </w:pPr>
      <w:rPr>
        <w:rFonts w:cs="Times New Roman" w:hint="default"/>
      </w:rPr>
    </w:lvl>
    <w:lvl w:ilvl="1">
      <w:start w:val="10"/>
      <w:numFmt w:val="decimal"/>
      <w:lvlText w:val="%1.%2"/>
      <w:lvlJc w:val="left"/>
      <w:pPr>
        <w:ind w:left="1245" w:hanging="52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7" w15:restartNumberingAfterBreak="0">
    <w:nsid w:val="1A881754"/>
    <w:multiLevelType w:val="multilevel"/>
    <w:tmpl w:val="771E13D2"/>
    <w:lvl w:ilvl="0">
      <w:start w:val="10"/>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0"/>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8" w15:restartNumberingAfterBreak="0">
    <w:nsid w:val="1D8103CD"/>
    <w:multiLevelType w:val="multilevel"/>
    <w:tmpl w:val="8AE28B7A"/>
    <w:lvl w:ilvl="0">
      <w:start w:val="5"/>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7"/>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1074"/>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4"/>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4"/>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4"/>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4"/>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4"/>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4"/>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9" w15:restartNumberingAfterBreak="0">
    <w:nsid w:val="21742838"/>
    <w:multiLevelType w:val="multilevel"/>
    <w:tmpl w:val="622CCD42"/>
    <w:lvl w:ilvl="0">
      <w:start w:val="1"/>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3"/>
      <w:numFmt w:val="decimal"/>
      <w:lvlRestart w:val="0"/>
      <w:lvlText w:val="%1.%2."/>
      <w:lvlJc w:val="left"/>
      <w:pPr>
        <w:ind w:left="54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62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34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06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78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50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22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94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10" w15:restartNumberingAfterBreak="0">
    <w:nsid w:val="21FC7DDF"/>
    <w:multiLevelType w:val="multilevel"/>
    <w:tmpl w:val="43FEB56A"/>
    <w:lvl w:ilvl="0">
      <w:start w:val="8"/>
      <w:numFmt w:val="decimal"/>
      <w:lvlText w:val="%1."/>
      <w:lvlJc w:val="left"/>
      <w:pPr>
        <w:ind w:left="450" w:hanging="450"/>
      </w:pPr>
      <w:rPr>
        <w:rFonts w:cs="Times New Roman" w:hint="default"/>
      </w:rPr>
    </w:lvl>
    <w:lvl w:ilvl="1">
      <w:start w:val="1"/>
      <w:numFmt w:val="decimal"/>
      <w:lvlText w:val="%1.%2."/>
      <w:lvlJc w:val="left"/>
      <w:pPr>
        <w:ind w:left="1287" w:hanging="7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5202" w:hanging="1800"/>
      </w:pPr>
      <w:rPr>
        <w:rFonts w:cs="Times New Roman" w:hint="default"/>
      </w:rPr>
    </w:lvl>
    <w:lvl w:ilvl="7">
      <w:start w:val="1"/>
      <w:numFmt w:val="decimal"/>
      <w:lvlText w:val="%1.%2.%3.%4.%5.%6.%7.%8."/>
      <w:lvlJc w:val="left"/>
      <w:pPr>
        <w:ind w:left="5769" w:hanging="1800"/>
      </w:pPr>
      <w:rPr>
        <w:rFonts w:cs="Times New Roman" w:hint="default"/>
      </w:rPr>
    </w:lvl>
    <w:lvl w:ilvl="8">
      <w:start w:val="1"/>
      <w:numFmt w:val="decimal"/>
      <w:lvlText w:val="%1.%2.%3.%4.%5.%6.%7.%8.%9."/>
      <w:lvlJc w:val="left"/>
      <w:pPr>
        <w:ind w:left="6696" w:hanging="2160"/>
      </w:pPr>
      <w:rPr>
        <w:rFonts w:cs="Times New Roman" w:hint="default"/>
      </w:rPr>
    </w:lvl>
  </w:abstractNum>
  <w:abstractNum w:abstractNumId="11" w15:restartNumberingAfterBreak="0">
    <w:nsid w:val="271C1296"/>
    <w:multiLevelType w:val="multilevel"/>
    <w:tmpl w:val="F8FA149E"/>
    <w:lvl w:ilvl="0">
      <w:start w:val="5"/>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2"/>
      <w:numFmt w:val="decimal"/>
      <w:lvlText w:val="%1.%2."/>
      <w:lvlJc w:val="left"/>
      <w:pPr>
        <w:ind w:left="708"/>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12" w15:restartNumberingAfterBreak="0">
    <w:nsid w:val="2D195DDE"/>
    <w:multiLevelType w:val="multilevel"/>
    <w:tmpl w:val="B676856E"/>
    <w:lvl w:ilvl="0">
      <w:start w:val="4"/>
      <w:numFmt w:val="decimal"/>
      <w:lvlText w:val="%1."/>
      <w:lvlJc w:val="left"/>
      <w:pPr>
        <w:ind w:left="600" w:hanging="600"/>
      </w:pPr>
      <w:rPr>
        <w:rFonts w:cs="Times New Roman" w:hint="default"/>
      </w:rPr>
    </w:lvl>
    <w:lvl w:ilvl="1">
      <w:start w:val="19"/>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13" w15:restartNumberingAfterBreak="0">
    <w:nsid w:val="329953F9"/>
    <w:multiLevelType w:val="multilevel"/>
    <w:tmpl w:val="8EBA18E8"/>
    <w:lvl w:ilvl="0">
      <w:start w:val="4"/>
      <w:numFmt w:val="decimal"/>
      <w:lvlText w:val="%1."/>
      <w:lvlJc w:val="left"/>
      <w:rPr>
        <w:rFonts w:ascii="Times New Roman" w:eastAsia="Times New Roman" w:hAnsi="Times New Roman" w:cs="Times New Roman"/>
        <w:b w:val="0"/>
        <w:i w:val="0"/>
        <w:strike w:val="0"/>
        <w:dstrike w:val="0"/>
        <w:color w:val="000000"/>
        <w:sz w:val="28"/>
        <w:u w:val="none" w:color="000000"/>
        <w:vertAlign w:val="baseline"/>
      </w:rPr>
    </w:lvl>
    <w:lvl w:ilvl="1">
      <w:start w:val="3"/>
      <w:numFmt w:val="decimal"/>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decimal"/>
      <w:lvlText w:val="%1.%2.%3."/>
      <w:lvlJc w:val="left"/>
      <w:pPr>
        <w:ind w:left="993"/>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14" w15:restartNumberingAfterBreak="0">
    <w:nsid w:val="33544E01"/>
    <w:multiLevelType w:val="multilevel"/>
    <w:tmpl w:val="803A98B4"/>
    <w:lvl w:ilvl="0">
      <w:start w:val="7"/>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2"/>
      <w:numFmt w:val="decimal"/>
      <w:lvlText w:val="%1.%2"/>
      <w:lvlJc w:val="left"/>
      <w:pPr>
        <w:ind w:left="692"/>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1052"/>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32"/>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52"/>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72"/>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292"/>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12"/>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32"/>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15" w15:restartNumberingAfterBreak="0">
    <w:nsid w:val="348815F2"/>
    <w:multiLevelType w:val="multilevel"/>
    <w:tmpl w:val="6F5C90BA"/>
    <w:lvl w:ilvl="0">
      <w:start w:val="5"/>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8"/>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1074"/>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4"/>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4"/>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4"/>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4"/>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4"/>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4"/>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16" w15:restartNumberingAfterBreak="0">
    <w:nsid w:val="37EB0078"/>
    <w:multiLevelType w:val="multilevel"/>
    <w:tmpl w:val="E508EF74"/>
    <w:lvl w:ilvl="0">
      <w:start w:val="6"/>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6"/>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17" w15:restartNumberingAfterBreak="0">
    <w:nsid w:val="397F6EA1"/>
    <w:multiLevelType w:val="hybridMultilevel"/>
    <w:tmpl w:val="DB866576"/>
    <w:lvl w:ilvl="0" w:tplc="E302717C">
      <w:start w:val="1"/>
      <w:numFmt w:val="bullet"/>
      <w:lvlText w:val="-"/>
      <w:lvlJc w:val="left"/>
      <w:rPr>
        <w:rFonts w:ascii="Times New Roman" w:eastAsia="Times New Roman" w:hAnsi="Times New Roman"/>
        <w:b w:val="0"/>
        <w:i w:val="0"/>
        <w:strike w:val="0"/>
        <w:dstrike w:val="0"/>
        <w:color w:val="000000"/>
        <w:sz w:val="28"/>
        <w:u w:val="none" w:color="000000"/>
        <w:vertAlign w:val="baseline"/>
      </w:rPr>
    </w:lvl>
    <w:lvl w:ilvl="1" w:tplc="69EE2766">
      <w:start w:val="1"/>
      <w:numFmt w:val="bullet"/>
      <w:lvlText w:val="o"/>
      <w:lvlJc w:val="left"/>
      <w:pPr>
        <w:ind w:left="1080"/>
      </w:pPr>
      <w:rPr>
        <w:rFonts w:ascii="Times New Roman" w:eastAsia="Times New Roman" w:hAnsi="Times New Roman"/>
        <w:b w:val="0"/>
        <w:i w:val="0"/>
        <w:strike w:val="0"/>
        <w:dstrike w:val="0"/>
        <w:color w:val="FF0000"/>
        <w:sz w:val="28"/>
        <w:u w:val="none" w:color="000000"/>
        <w:vertAlign w:val="baseline"/>
      </w:rPr>
    </w:lvl>
    <w:lvl w:ilvl="2" w:tplc="D5AE11BA">
      <w:start w:val="1"/>
      <w:numFmt w:val="bullet"/>
      <w:lvlText w:val="▪"/>
      <w:lvlJc w:val="left"/>
      <w:pPr>
        <w:ind w:left="1800"/>
      </w:pPr>
      <w:rPr>
        <w:rFonts w:ascii="Times New Roman" w:eastAsia="Times New Roman" w:hAnsi="Times New Roman"/>
        <w:b w:val="0"/>
        <w:i w:val="0"/>
        <w:strike w:val="0"/>
        <w:dstrike w:val="0"/>
        <w:color w:val="FF0000"/>
        <w:sz w:val="28"/>
        <w:u w:val="none" w:color="000000"/>
        <w:vertAlign w:val="baseline"/>
      </w:rPr>
    </w:lvl>
    <w:lvl w:ilvl="3" w:tplc="60B690F2">
      <w:start w:val="1"/>
      <w:numFmt w:val="bullet"/>
      <w:lvlText w:val="•"/>
      <w:lvlJc w:val="left"/>
      <w:pPr>
        <w:ind w:left="2520"/>
      </w:pPr>
      <w:rPr>
        <w:rFonts w:ascii="Times New Roman" w:eastAsia="Times New Roman" w:hAnsi="Times New Roman"/>
        <w:b w:val="0"/>
        <w:i w:val="0"/>
        <w:strike w:val="0"/>
        <w:dstrike w:val="0"/>
        <w:color w:val="FF0000"/>
        <w:sz w:val="28"/>
        <w:u w:val="none" w:color="000000"/>
        <w:vertAlign w:val="baseline"/>
      </w:rPr>
    </w:lvl>
    <w:lvl w:ilvl="4" w:tplc="27F8BBAA">
      <w:start w:val="1"/>
      <w:numFmt w:val="bullet"/>
      <w:lvlText w:val="o"/>
      <w:lvlJc w:val="left"/>
      <w:pPr>
        <w:ind w:left="3240"/>
      </w:pPr>
      <w:rPr>
        <w:rFonts w:ascii="Times New Roman" w:eastAsia="Times New Roman" w:hAnsi="Times New Roman"/>
        <w:b w:val="0"/>
        <w:i w:val="0"/>
        <w:strike w:val="0"/>
        <w:dstrike w:val="0"/>
        <w:color w:val="FF0000"/>
        <w:sz w:val="28"/>
        <w:u w:val="none" w:color="000000"/>
        <w:vertAlign w:val="baseline"/>
      </w:rPr>
    </w:lvl>
    <w:lvl w:ilvl="5" w:tplc="217E2614">
      <w:start w:val="1"/>
      <w:numFmt w:val="bullet"/>
      <w:lvlText w:val="▪"/>
      <w:lvlJc w:val="left"/>
      <w:pPr>
        <w:ind w:left="3960"/>
      </w:pPr>
      <w:rPr>
        <w:rFonts w:ascii="Times New Roman" w:eastAsia="Times New Roman" w:hAnsi="Times New Roman"/>
        <w:b w:val="0"/>
        <w:i w:val="0"/>
        <w:strike w:val="0"/>
        <w:dstrike w:val="0"/>
        <w:color w:val="FF0000"/>
        <w:sz w:val="28"/>
        <w:u w:val="none" w:color="000000"/>
        <w:vertAlign w:val="baseline"/>
      </w:rPr>
    </w:lvl>
    <w:lvl w:ilvl="6" w:tplc="32065D08">
      <w:start w:val="1"/>
      <w:numFmt w:val="bullet"/>
      <w:lvlText w:val="•"/>
      <w:lvlJc w:val="left"/>
      <w:pPr>
        <w:ind w:left="4680"/>
      </w:pPr>
      <w:rPr>
        <w:rFonts w:ascii="Times New Roman" w:eastAsia="Times New Roman" w:hAnsi="Times New Roman"/>
        <w:b w:val="0"/>
        <w:i w:val="0"/>
        <w:strike w:val="0"/>
        <w:dstrike w:val="0"/>
        <w:color w:val="FF0000"/>
        <w:sz w:val="28"/>
        <w:u w:val="none" w:color="000000"/>
        <w:vertAlign w:val="baseline"/>
      </w:rPr>
    </w:lvl>
    <w:lvl w:ilvl="7" w:tplc="7B6C6020">
      <w:start w:val="1"/>
      <w:numFmt w:val="bullet"/>
      <w:lvlText w:val="o"/>
      <w:lvlJc w:val="left"/>
      <w:pPr>
        <w:ind w:left="5400"/>
      </w:pPr>
      <w:rPr>
        <w:rFonts w:ascii="Times New Roman" w:eastAsia="Times New Roman" w:hAnsi="Times New Roman"/>
        <w:b w:val="0"/>
        <w:i w:val="0"/>
        <w:strike w:val="0"/>
        <w:dstrike w:val="0"/>
        <w:color w:val="FF0000"/>
        <w:sz w:val="28"/>
        <w:u w:val="none" w:color="000000"/>
        <w:vertAlign w:val="baseline"/>
      </w:rPr>
    </w:lvl>
    <w:lvl w:ilvl="8" w:tplc="2CE6EFF0">
      <w:start w:val="1"/>
      <w:numFmt w:val="bullet"/>
      <w:lvlText w:val="▪"/>
      <w:lvlJc w:val="left"/>
      <w:pPr>
        <w:ind w:left="6120"/>
      </w:pPr>
      <w:rPr>
        <w:rFonts w:ascii="Times New Roman" w:eastAsia="Times New Roman" w:hAnsi="Times New Roman"/>
        <w:b w:val="0"/>
        <w:i w:val="0"/>
        <w:strike w:val="0"/>
        <w:dstrike w:val="0"/>
        <w:color w:val="FF0000"/>
        <w:sz w:val="28"/>
        <w:u w:val="none" w:color="000000"/>
        <w:vertAlign w:val="baseline"/>
      </w:rPr>
    </w:lvl>
  </w:abstractNum>
  <w:abstractNum w:abstractNumId="18" w15:restartNumberingAfterBreak="0">
    <w:nsid w:val="39897059"/>
    <w:multiLevelType w:val="hybridMultilevel"/>
    <w:tmpl w:val="715C6C00"/>
    <w:lvl w:ilvl="0" w:tplc="BBBA4D00">
      <w:start w:val="1"/>
      <w:numFmt w:val="bullet"/>
      <w:lvlText w:val="-"/>
      <w:lvlJc w:val="left"/>
      <w:rPr>
        <w:rFonts w:ascii="Times New Roman" w:eastAsia="Times New Roman" w:hAnsi="Times New Roman"/>
        <w:b w:val="0"/>
        <w:i w:val="0"/>
        <w:strike w:val="0"/>
        <w:dstrike w:val="0"/>
        <w:color w:val="000000"/>
        <w:sz w:val="28"/>
        <w:u w:val="none" w:color="000000"/>
        <w:vertAlign w:val="baseline"/>
      </w:rPr>
    </w:lvl>
    <w:lvl w:ilvl="1" w:tplc="399683DA">
      <w:start w:val="1"/>
      <w:numFmt w:val="bullet"/>
      <w:lvlText w:val="o"/>
      <w:lvlJc w:val="left"/>
      <w:pPr>
        <w:ind w:left="1080"/>
      </w:pPr>
      <w:rPr>
        <w:rFonts w:ascii="Times New Roman" w:eastAsia="Times New Roman" w:hAnsi="Times New Roman"/>
        <w:b w:val="0"/>
        <w:i w:val="0"/>
        <w:strike w:val="0"/>
        <w:dstrike w:val="0"/>
        <w:color w:val="FF0000"/>
        <w:sz w:val="28"/>
        <w:u w:val="none" w:color="000000"/>
        <w:vertAlign w:val="baseline"/>
      </w:rPr>
    </w:lvl>
    <w:lvl w:ilvl="2" w:tplc="D12AAE52">
      <w:start w:val="1"/>
      <w:numFmt w:val="bullet"/>
      <w:lvlText w:val="▪"/>
      <w:lvlJc w:val="left"/>
      <w:pPr>
        <w:ind w:left="1800"/>
      </w:pPr>
      <w:rPr>
        <w:rFonts w:ascii="Times New Roman" w:eastAsia="Times New Roman" w:hAnsi="Times New Roman"/>
        <w:b w:val="0"/>
        <w:i w:val="0"/>
        <w:strike w:val="0"/>
        <w:dstrike w:val="0"/>
        <w:color w:val="FF0000"/>
        <w:sz w:val="28"/>
        <w:u w:val="none" w:color="000000"/>
        <w:vertAlign w:val="baseline"/>
      </w:rPr>
    </w:lvl>
    <w:lvl w:ilvl="3" w:tplc="30CEC7FE">
      <w:start w:val="1"/>
      <w:numFmt w:val="bullet"/>
      <w:lvlText w:val="•"/>
      <w:lvlJc w:val="left"/>
      <w:pPr>
        <w:ind w:left="2520"/>
      </w:pPr>
      <w:rPr>
        <w:rFonts w:ascii="Times New Roman" w:eastAsia="Times New Roman" w:hAnsi="Times New Roman"/>
        <w:b w:val="0"/>
        <w:i w:val="0"/>
        <w:strike w:val="0"/>
        <w:dstrike w:val="0"/>
        <w:color w:val="FF0000"/>
        <w:sz w:val="28"/>
        <w:u w:val="none" w:color="000000"/>
        <w:vertAlign w:val="baseline"/>
      </w:rPr>
    </w:lvl>
    <w:lvl w:ilvl="4" w:tplc="FC64308E">
      <w:start w:val="1"/>
      <w:numFmt w:val="bullet"/>
      <w:lvlText w:val="o"/>
      <w:lvlJc w:val="left"/>
      <w:pPr>
        <w:ind w:left="3240"/>
      </w:pPr>
      <w:rPr>
        <w:rFonts w:ascii="Times New Roman" w:eastAsia="Times New Roman" w:hAnsi="Times New Roman"/>
        <w:b w:val="0"/>
        <w:i w:val="0"/>
        <w:strike w:val="0"/>
        <w:dstrike w:val="0"/>
        <w:color w:val="FF0000"/>
        <w:sz w:val="28"/>
        <w:u w:val="none" w:color="000000"/>
        <w:vertAlign w:val="baseline"/>
      </w:rPr>
    </w:lvl>
    <w:lvl w:ilvl="5" w:tplc="130637BA">
      <w:start w:val="1"/>
      <w:numFmt w:val="bullet"/>
      <w:lvlText w:val="▪"/>
      <w:lvlJc w:val="left"/>
      <w:pPr>
        <w:ind w:left="3960"/>
      </w:pPr>
      <w:rPr>
        <w:rFonts w:ascii="Times New Roman" w:eastAsia="Times New Roman" w:hAnsi="Times New Roman"/>
        <w:b w:val="0"/>
        <w:i w:val="0"/>
        <w:strike w:val="0"/>
        <w:dstrike w:val="0"/>
        <w:color w:val="FF0000"/>
        <w:sz w:val="28"/>
        <w:u w:val="none" w:color="000000"/>
        <w:vertAlign w:val="baseline"/>
      </w:rPr>
    </w:lvl>
    <w:lvl w:ilvl="6" w:tplc="42A42420">
      <w:start w:val="1"/>
      <w:numFmt w:val="bullet"/>
      <w:lvlText w:val="•"/>
      <w:lvlJc w:val="left"/>
      <w:pPr>
        <w:ind w:left="4680"/>
      </w:pPr>
      <w:rPr>
        <w:rFonts w:ascii="Times New Roman" w:eastAsia="Times New Roman" w:hAnsi="Times New Roman"/>
        <w:b w:val="0"/>
        <w:i w:val="0"/>
        <w:strike w:val="0"/>
        <w:dstrike w:val="0"/>
        <w:color w:val="FF0000"/>
        <w:sz w:val="28"/>
        <w:u w:val="none" w:color="000000"/>
        <w:vertAlign w:val="baseline"/>
      </w:rPr>
    </w:lvl>
    <w:lvl w:ilvl="7" w:tplc="3A5651DC">
      <w:start w:val="1"/>
      <w:numFmt w:val="bullet"/>
      <w:lvlText w:val="o"/>
      <w:lvlJc w:val="left"/>
      <w:pPr>
        <w:ind w:left="5400"/>
      </w:pPr>
      <w:rPr>
        <w:rFonts w:ascii="Times New Roman" w:eastAsia="Times New Roman" w:hAnsi="Times New Roman"/>
        <w:b w:val="0"/>
        <w:i w:val="0"/>
        <w:strike w:val="0"/>
        <w:dstrike w:val="0"/>
        <w:color w:val="FF0000"/>
        <w:sz w:val="28"/>
        <w:u w:val="none" w:color="000000"/>
        <w:vertAlign w:val="baseline"/>
      </w:rPr>
    </w:lvl>
    <w:lvl w:ilvl="8" w:tplc="E660A476">
      <w:start w:val="1"/>
      <w:numFmt w:val="bullet"/>
      <w:lvlText w:val="▪"/>
      <w:lvlJc w:val="left"/>
      <w:pPr>
        <w:ind w:left="6120"/>
      </w:pPr>
      <w:rPr>
        <w:rFonts w:ascii="Times New Roman" w:eastAsia="Times New Roman" w:hAnsi="Times New Roman"/>
        <w:b w:val="0"/>
        <w:i w:val="0"/>
        <w:strike w:val="0"/>
        <w:dstrike w:val="0"/>
        <w:color w:val="FF0000"/>
        <w:sz w:val="28"/>
        <w:u w:val="none" w:color="000000"/>
        <w:vertAlign w:val="baseline"/>
      </w:rPr>
    </w:lvl>
  </w:abstractNum>
  <w:abstractNum w:abstractNumId="19" w15:restartNumberingAfterBreak="0">
    <w:nsid w:val="399124EB"/>
    <w:multiLevelType w:val="multilevel"/>
    <w:tmpl w:val="16C03F06"/>
    <w:lvl w:ilvl="0">
      <w:start w:val="7"/>
      <w:numFmt w:val="decimal"/>
      <w:lvlText w:val="%1."/>
      <w:lvlJc w:val="left"/>
      <w:pPr>
        <w:ind w:left="450" w:hanging="450"/>
      </w:pPr>
      <w:rPr>
        <w:rFonts w:cs="Times New Roman" w:hint="default"/>
      </w:rPr>
    </w:lvl>
    <w:lvl w:ilvl="1">
      <w:start w:val="9"/>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20" w15:restartNumberingAfterBreak="0">
    <w:nsid w:val="39DE2B36"/>
    <w:multiLevelType w:val="multilevel"/>
    <w:tmpl w:val="2EF0F1F4"/>
    <w:lvl w:ilvl="0">
      <w:start w:val="5"/>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3"/>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21" w15:restartNumberingAfterBreak="0">
    <w:nsid w:val="3A5A4704"/>
    <w:multiLevelType w:val="multilevel"/>
    <w:tmpl w:val="6380AF8C"/>
    <w:lvl w:ilvl="0">
      <w:start w:val="5"/>
      <w:numFmt w:val="decimal"/>
      <w:lvlText w:val="%1."/>
      <w:lvlJc w:val="left"/>
      <w:pPr>
        <w:ind w:left="450" w:hanging="450"/>
      </w:pPr>
      <w:rPr>
        <w:rFonts w:cs="Times New Roman" w:hint="default"/>
      </w:rPr>
    </w:lvl>
    <w:lvl w:ilvl="1">
      <w:start w:val="1"/>
      <w:numFmt w:val="decimal"/>
      <w:lvlText w:val="%1.%2."/>
      <w:lvlJc w:val="left"/>
      <w:pPr>
        <w:ind w:left="1428" w:hanging="72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3204" w:hanging="108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980" w:hanging="1440"/>
      </w:pPr>
      <w:rPr>
        <w:rFonts w:cs="Times New Roman" w:hint="default"/>
      </w:rPr>
    </w:lvl>
    <w:lvl w:ilvl="6">
      <w:start w:val="1"/>
      <w:numFmt w:val="decimal"/>
      <w:lvlText w:val="%1.%2.%3.%4.%5.%6.%7."/>
      <w:lvlJc w:val="left"/>
      <w:pPr>
        <w:ind w:left="6048" w:hanging="1800"/>
      </w:pPr>
      <w:rPr>
        <w:rFonts w:cs="Times New Roman" w:hint="default"/>
      </w:rPr>
    </w:lvl>
    <w:lvl w:ilvl="7">
      <w:start w:val="1"/>
      <w:numFmt w:val="decimal"/>
      <w:lvlText w:val="%1.%2.%3.%4.%5.%6.%7.%8."/>
      <w:lvlJc w:val="left"/>
      <w:pPr>
        <w:ind w:left="6756" w:hanging="1800"/>
      </w:pPr>
      <w:rPr>
        <w:rFonts w:cs="Times New Roman" w:hint="default"/>
      </w:rPr>
    </w:lvl>
    <w:lvl w:ilvl="8">
      <w:start w:val="1"/>
      <w:numFmt w:val="decimal"/>
      <w:lvlText w:val="%1.%2.%3.%4.%5.%6.%7.%8.%9."/>
      <w:lvlJc w:val="left"/>
      <w:pPr>
        <w:ind w:left="7824" w:hanging="2160"/>
      </w:pPr>
      <w:rPr>
        <w:rFonts w:cs="Times New Roman" w:hint="default"/>
      </w:rPr>
    </w:lvl>
  </w:abstractNum>
  <w:abstractNum w:abstractNumId="22" w15:restartNumberingAfterBreak="0">
    <w:nsid w:val="3B6C5A7F"/>
    <w:multiLevelType w:val="multilevel"/>
    <w:tmpl w:val="2A7AEC10"/>
    <w:lvl w:ilvl="0">
      <w:start w:val="7"/>
      <w:numFmt w:val="decimal"/>
      <w:lvlText w:val="%1"/>
      <w:lvlJc w:val="left"/>
      <w:pPr>
        <w:ind w:left="525" w:hanging="525"/>
      </w:pPr>
      <w:rPr>
        <w:rFonts w:cs="Times New Roman" w:hint="default"/>
      </w:rPr>
    </w:lvl>
    <w:lvl w:ilvl="1">
      <w:start w:val="10"/>
      <w:numFmt w:val="decimal"/>
      <w:lvlText w:val="%1.%2"/>
      <w:lvlJc w:val="left"/>
      <w:pPr>
        <w:ind w:left="1245" w:hanging="52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23" w15:restartNumberingAfterBreak="0">
    <w:nsid w:val="421973AB"/>
    <w:multiLevelType w:val="multilevel"/>
    <w:tmpl w:val="07A6C4C0"/>
    <w:lvl w:ilvl="0">
      <w:start w:val="2"/>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4"/>
      <w:numFmt w:val="decimal"/>
      <w:lvlText w:val="%1.%2"/>
      <w:lvlJc w:val="left"/>
      <w:pPr>
        <w:ind w:left="712"/>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1072"/>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2"/>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2"/>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2"/>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2"/>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2"/>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2"/>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24" w15:restartNumberingAfterBreak="0">
    <w:nsid w:val="438E6641"/>
    <w:multiLevelType w:val="multilevel"/>
    <w:tmpl w:val="443E7750"/>
    <w:lvl w:ilvl="0">
      <w:start w:val="9"/>
      <w:numFmt w:val="decimal"/>
      <w:lvlText w:val="%1."/>
      <w:lvlJc w:val="left"/>
      <w:pPr>
        <w:ind w:left="450" w:hanging="450"/>
      </w:pPr>
      <w:rPr>
        <w:rFonts w:cs="Times New Roman" w:hint="default"/>
      </w:rPr>
    </w:lvl>
    <w:lvl w:ilvl="1">
      <w:start w:val="1"/>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25" w15:restartNumberingAfterBreak="0">
    <w:nsid w:val="49157A74"/>
    <w:multiLevelType w:val="hybridMultilevel"/>
    <w:tmpl w:val="80804514"/>
    <w:lvl w:ilvl="0" w:tplc="5B229D16">
      <w:start w:val="1"/>
      <w:numFmt w:val="bullet"/>
      <w:lvlText w:val="-"/>
      <w:lvlJc w:val="left"/>
      <w:rPr>
        <w:rFonts w:ascii="Times New Roman" w:eastAsia="Times New Roman" w:hAnsi="Times New Roman"/>
        <w:b w:val="0"/>
        <w:i w:val="0"/>
        <w:strike w:val="0"/>
        <w:dstrike w:val="0"/>
        <w:color w:val="000000"/>
        <w:sz w:val="28"/>
        <w:u w:val="none" w:color="000000"/>
        <w:vertAlign w:val="baseline"/>
      </w:rPr>
    </w:lvl>
    <w:lvl w:ilvl="1" w:tplc="E348F02E">
      <w:start w:val="1"/>
      <w:numFmt w:val="bullet"/>
      <w:lvlText w:val="o"/>
      <w:lvlJc w:val="left"/>
      <w:pPr>
        <w:ind w:left="1080"/>
      </w:pPr>
      <w:rPr>
        <w:rFonts w:ascii="Times New Roman" w:eastAsia="Times New Roman" w:hAnsi="Times New Roman"/>
        <w:b w:val="0"/>
        <w:i w:val="0"/>
        <w:strike w:val="0"/>
        <w:dstrike w:val="0"/>
        <w:color w:val="FF0000"/>
        <w:sz w:val="28"/>
        <w:u w:val="none" w:color="000000"/>
        <w:vertAlign w:val="baseline"/>
      </w:rPr>
    </w:lvl>
    <w:lvl w:ilvl="2" w:tplc="983A5BD8">
      <w:start w:val="1"/>
      <w:numFmt w:val="bullet"/>
      <w:lvlText w:val="▪"/>
      <w:lvlJc w:val="left"/>
      <w:pPr>
        <w:ind w:left="1800"/>
      </w:pPr>
      <w:rPr>
        <w:rFonts w:ascii="Times New Roman" w:eastAsia="Times New Roman" w:hAnsi="Times New Roman"/>
        <w:b w:val="0"/>
        <w:i w:val="0"/>
        <w:strike w:val="0"/>
        <w:dstrike w:val="0"/>
        <w:color w:val="FF0000"/>
        <w:sz w:val="28"/>
        <w:u w:val="none" w:color="000000"/>
        <w:vertAlign w:val="baseline"/>
      </w:rPr>
    </w:lvl>
    <w:lvl w:ilvl="3" w:tplc="BF3C0322">
      <w:start w:val="1"/>
      <w:numFmt w:val="bullet"/>
      <w:lvlText w:val="•"/>
      <w:lvlJc w:val="left"/>
      <w:pPr>
        <w:ind w:left="2520"/>
      </w:pPr>
      <w:rPr>
        <w:rFonts w:ascii="Times New Roman" w:eastAsia="Times New Roman" w:hAnsi="Times New Roman"/>
        <w:b w:val="0"/>
        <w:i w:val="0"/>
        <w:strike w:val="0"/>
        <w:dstrike w:val="0"/>
        <w:color w:val="FF0000"/>
        <w:sz w:val="28"/>
        <w:u w:val="none" w:color="000000"/>
        <w:vertAlign w:val="baseline"/>
      </w:rPr>
    </w:lvl>
    <w:lvl w:ilvl="4" w:tplc="8FECD11E">
      <w:start w:val="1"/>
      <w:numFmt w:val="bullet"/>
      <w:lvlText w:val="o"/>
      <w:lvlJc w:val="left"/>
      <w:pPr>
        <w:ind w:left="3240"/>
      </w:pPr>
      <w:rPr>
        <w:rFonts w:ascii="Times New Roman" w:eastAsia="Times New Roman" w:hAnsi="Times New Roman"/>
        <w:b w:val="0"/>
        <w:i w:val="0"/>
        <w:strike w:val="0"/>
        <w:dstrike w:val="0"/>
        <w:color w:val="FF0000"/>
        <w:sz w:val="28"/>
        <w:u w:val="none" w:color="000000"/>
        <w:vertAlign w:val="baseline"/>
      </w:rPr>
    </w:lvl>
    <w:lvl w:ilvl="5" w:tplc="0636ACCC">
      <w:start w:val="1"/>
      <w:numFmt w:val="bullet"/>
      <w:lvlText w:val="▪"/>
      <w:lvlJc w:val="left"/>
      <w:pPr>
        <w:ind w:left="3960"/>
      </w:pPr>
      <w:rPr>
        <w:rFonts w:ascii="Times New Roman" w:eastAsia="Times New Roman" w:hAnsi="Times New Roman"/>
        <w:b w:val="0"/>
        <w:i w:val="0"/>
        <w:strike w:val="0"/>
        <w:dstrike w:val="0"/>
        <w:color w:val="FF0000"/>
        <w:sz w:val="28"/>
        <w:u w:val="none" w:color="000000"/>
        <w:vertAlign w:val="baseline"/>
      </w:rPr>
    </w:lvl>
    <w:lvl w:ilvl="6" w:tplc="C414C242">
      <w:start w:val="1"/>
      <w:numFmt w:val="bullet"/>
      <w:lvlText w:val="•"/>
      <w:lvlJc w:val="left"/>
      <w:pPr>
        <w:ind w:left="4680"/>
      </w:pPr>
      <w:rPr>
        <w:rFonts w:ascii="Times New Roman" w:eastAsia="Times New Roman" w:hAnsi="Times New Roman"/>
        <w:b w:val="0"/>
        <w:i w:val="0"/>
        <w:strike w:val="0"/>
        <w:dstrike w:val="0"/>
        <w:color w:val="FF0000"/>
        <w:sz w:val="28"/>
        <w:u w:val="none" w:color="000000"/>
        <w:vertAlign w:val="baseline"/>
      </w:rPr>
    </w:lvl>
    <w:lvl w:ilvl="7" w:tplc="0DE0CD0C">
      <w:start w:val="1"/>
      <w:numFmt w:val="bullet"/>
      <w:lvlText w:val="o"/>
      <w:lvlJc w:val="left"/>
      <w:pPr>
        <w:ind w:left="5400"/>
      </w:pPr>
      <w:rPr>
        <w:rFonts w:ascii="Times New Roman" w:eastAsia="Times New Roman" w:hAnsi="Times New Roman"/>
        <w:b w:val="0"/>
        <w:i w:val="0"/>
        <w:strike w:val="0"/>
        <w:dstrike w:val="0"/>
        <w:color w:val="FF0000"/>
        <w:sz w:val="28"/>
        <w:u w:val="none" w:color="000000"/>
        <w:vertAlign w:val="baseline"/>
      </w:rPr>
    </w:lvl>
    <w:lvl w:ilvl="8" w:tplc="019629A2">
      <w:start w:val="1"/>
      <w:numFmt w:val="bullet"/>
      <w:lvlText w:val="▪"/>
      <w:lvlJc w:val="left"/>
      <w:pPr>
        <w:ind w:left="6120"/>
      </w:pPr>
      <w:rPr>
        <w:rFonts w:ascii="Times New Roman" w:eastAsia="Times New Roman" w:hAnsi="Times New Roman"/>
        <w:b w:val="0"/>
        <w:i w:val="0"/>
        <w:strike w:val="0"/>
        <w:dstrike w:val="0"/>
        <w:color w:val="FF0000"/>
        <w:sz w:val="28"/>
        <w:u w:val="none" w:color="000000"/>
        <w:vertAlign w:val="baseline"/>
      </w:rPr>
    </w:lvl>
  </w:abstractNum>
  <w:abstractNum w:abstractNumId="26" w15:restartNumberingAfterBreak="0">
    <w:nsid w:val="49242A25"/>
    <w:multiLevelType w:val="multilevel"/>
    <w:tmpl w:val="AFDE7EB0"/>
    <w:lvl w:ilvl="0">
      <w:start w:val="5"/>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22"/>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8"/>
      <w:numFmt w:val="decimal"/>
      <w:lvlRestart w:val="0"/>
      <w:lvlText w:val="%1.%2.%3."/>
      <w:lvlJc w:val="left"/>
      <w:pPr>
        <w:ind w:left="1074"/>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4"/>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4"/>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4"/>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4"/>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4"/>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4"/>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27" w15:restartNumberingAfterBreak="0">
    <w:nsid w:val="4A961CC3"/>
    <w:multiLevelType w:val="multilevel"/>
    <w:tmpl w:val="4976ABCA"/>
    <w:lvl w:ilvl="0">
      <w:start w:val="4"/>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27"/>
      <w:numFmt w:val="decimal"/>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28" w15:restartNumberingAfterBreak="0">
    <w:nsid w:val="4F1B13E0"/>
    <w:multiLevelType w:val="multilevel"/>
    <w:tmpl w:val="E71A9330"/>
    <w:lvl w:ilvl="0">
      <w:start w:val="2"/>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29" w15:restartNumberingAfterBreak="0">
    <w:nsid w:val="521D6C09"/>
    <w:multiLevelType w:val="multilevel"/>
    <w:tmpl w:val="E9922D14"/>
    <w:lvl w:ilvl="0">
      <w:start w:val="8"/>
      <w:numFmt w:val="decimal"/>
      <w:lvlText w:val="%1."/>
      <w:lvlJc w:val="left"/>
      <w:pPr>
        <w:ind w:left="675" w:hanging="675"/>
      </w:pPr>
      <w:rPr>
        <w:rFonts w:cs="Times New Roman" w:hint="default"/>
      </w:rPr>
    </w:lvl>
    <w:lvl w:ilvl="1">
      <w:start w:val="9"/>
      <w:numFmt w:val="decimal"/>
      <w:lvlText w:val="%1.%2."/>
      <w:lvlJc w:val="left"/>
      <w:pPr>
        <w:ind w:left="1074" w:hanging="720"/>
      </w:pPr>
      <w:rPr>
        <w:rFonts w:cs="Times New Roman" w:hint="default"/>
      </w:rPr>
    </w:lvl>
    <w:lvl w:ilvl="2">
      <w:start w:val="1"/>
      <w:numFmt w:val="decimal"/>
      <w:lvlText w:val="%1.%2.%3."/>
      <w:lvlJc w:val="left"/>
      <w:pPr>
        <w:ind w:left="1428" w:hanging="720"/>
      </w:pPr>
      <w:rPr>
        <w:rFonts w:cs="Times New Roman" w:hint="default"/>
      </w:rPr>
    </w:lvl>
    <w:lvl w:ilvl="3">
      <w:start w:val="1"/>
      <w:numFmt w:val="decimal"/>
      <w:lvlText w:val="%1.%2.%3.%4."/>
      <w:lvlJc w:val="left"/>
      <w:pPr>
        <w:ind w:left="2142" w:hanging="1080"/>
      </w:pPr>
      <w:rPr>
        <w:rFonts w:cs="Times New Roman" w:hint="default"/>
      </w:rPr>
    </w:lvl>
    <w:lvl w:ilvl="4">
      <w:start w:val="1"/>
      <w:numFmt w:val="decimal"/>
      <w:lvlText w:val="%1.%2.%3.%4.%5."/>
      <w:lvlJc w:val="left"/>
      <w:pPr>
        <w:ind w:left="2496" w:hanging="1080"/>
      </w:pPr>
      <w:rPr>
        <w:rFonts w:cs="Times New Roman" w:hint="default"/>
      </w:rPr>
    </w:lvl>
    <w:lvl w:ilvl="5">
      <w:start w:val="1"/>
      <w:numFmt w:val="decimal"/>
      <w:lvlText w:val="%1.%2.%3.%4.%5.%6."/>
      <w:lvlJc w:val="left"/>
      <w:pPr>
        <w:ind w:left="3210" w:hanging="1440"/>
      </w:pPr>
      <w:rPr>
        <w:rFonts w:cs="Times New Roman" w:hint="default"/>
      </w:rPr>
    </w:lvl>
    <w:lvl w:ilvl="6">
      <w:start w:val="1"/>
      <w:numFmt w:val="decimal"/>
      <w:lvlText w:val="%1.%2.%3.%4.%5.%6.%7."/>
      <w:lvlJc w:val="left"/>
      <w:pPr>
        <w:ind w:left="3924" w:hanging="1800"/>
      </w:pPr>
      <w:rPr>
        <w:rFonts w:cs="Times New Roman" w:hint="default"/>
      </w:rPr>
    </w:lvl>
    <w:lvl w:ilvl="7">
      <w:start w:val="1"/>
      <w:numFmt w:val="decimal"/>
      <w:lvlText w:val="%1.%2.%3.%4.%5.%6.%7.%8."/>
      <w:lvlJc w:val="left"/>
      <w:pPr>
        <w:ind w:left="4278" w:hanging="1800"/>
      </w:pPr>
      <w:rPr>
        <w:rFonts w:cs="Times New Roman" w:hint="default"/>
      </w:rPr>
    </w:lvl>
    <w:lvl w:ilvl="8">
      <w:start w:val="1"/>
      <w:numFmt w:val="decimal"/>
      <w:lvlText w:val="%1.%2.%3.%4.%5.%6.%7.%8.%9."/>
      <w:lvlJc w:val="left"/>
      <w:pPr>
        <w:ind w:left="4992" w:hanging="2160"/>
      </w:pPr>
      <w:rPr>
        <w:rFonts w:cs="Times New Roman" w:hint="default"/>
      </w:rPr>
    </w:lvl>
  </w:abstractNum>
  <w:abstractNum w:abstractNumId="30" w15:restartNumberingAfterBreak="0">
    <w:nsid w:val="537167E0"/>
    <w:multiLevelType w:val="multilevel"/>
    <w:tmpl w:val="029ED53A"/>
    <w:lvl w:ilvl="0">
      <w:start w:val="7"/>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3"/>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2"/>
      <w:numFmt w:val="decimal"/>
      <w:lvlRestart w:val="0"/>
      <w:lvlText w:val="%1.%2.%3."/>
      <w:lvlJc w:val="left"/>
      <w:pPr>
        <w:ind w:left="1074"/>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4"/>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4"/>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4"/>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4"/>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4"/>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4"/>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31" w15:restartNumberingAfterBreak="0">
    <w:nsid w:val="54DB189C"/>
    <w:multiLevelType w:val="multilevel"/>
    <w:tmpl w:val="93906E56"/>
    <w:lvl w:ilvl="0">
      <w:start w:val="10"/>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9"/>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708"/>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1788"/>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508"/>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228"/>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3948"/>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4668"/>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388"/>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32" w15:restartNumberingAfterBreak="0">
    <w:nsid w:val="56293172"/>
    <w:multiLevelType w:val="multilevel"/>
    <w:tmpl w:val="B07CF422"/>
    <w:lvl w:ilvl="0">
      <w:start w:val="1"/>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7"/>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33" w15:restartNumberingAfterBreak="0">
    <w:nsid w:val="569A1879"/>
    <w:multiLevelType w:val="multilevel"/>
    <w:tmpl w:val="C82234CC"/>
    <w:lvl w:ilvl="0">
      <w:start w:val="6"/>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2"/>
      <w:numFmt w:val="decimal"/>
      <w:lvlText w:val="%1.%2"/>
      <w:lvlJc w:val="left"/>
      <w:pPr>
        <w:ind w:left="719"/>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1079"/>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9"/>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9"/>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9"/>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9"/>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9"/>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9"/>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34" w15:restartNumberingAfterBreak="0">
    <w:nsid w:val="57AA5A4B"/>
    <w:multiLevelType w:val="multilevel"/>
    <w:tmpl w:val="BE86B098"/>
    <w:lvl w:ilvl="0">
      <w:start w:val="11"/>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35" w15:restartNumberingAfterBreak="0">
    <w:nsid w:val="5D6F2809"/>
    <w:multiLevelType w:val="hybridMultilevel"/>
    <w:tmpl w:val="930C9B9E"/>
    <w:lvl w:ilvl="0" w:tplc="A2E6D9B2">
      <w:start w:val="1"/>
      <w:numFmt w:val="bullet"/>
      <w:lvlText w:val="-"/>
      <w:lvlJc w:val="left"/>
      <w:pPr>
        <w:ind w:left="1366"/>
      </w:pPr>
      <w:rPr>
        <w:rFonts w:ascii="Times New Roman" w:eastAsia="Times New Roman" w:hAnsi="Times New Roman"/>
        <w:b w:val="0"/>
        <w:i w:val="0"/>
        <w:strike w:val="0"/>
        <w:dstrike w:val="0"/>
        <w:color w:val="000000"/>
        <w:sz w:val="28"/>
        <w:u w:val="none" w:color="000000"/>
        <w:vertAlign w:val="baseline"/>
      </w:rPr>
    </w:lvl>
    <w:lvl w:ilvl="1" w:tplc="37F6553E">
      <w:start w:val="1"/>
      <w:numFmt w:val="bullet"/>
      <w:lvlText w:val="o"/>
      <w:lvlJc w:val="left"/>
      <w:pPr>
        <w:ind w:left="1788"/>
      </w:pPr>
      <w:rPr>
        <w:rFonts w:ascii="Times New Roman" w:eastAsia="Times New Roman" w:hAnsi="Times New Roman"/>
        <w:b w:val="0"/>
        <w:i w:val="0"/>
        <w:strike w:val="0"/>
        <w:dstrike w:val="0"/>
        <w:color w:val="FF0000"/>
        <w:sz w:val="28"/>
        <w:u w:val="none" w:color="000000"/>
        <w:vertAlign w:val="baseline"/>
      </w:rPr>
    </w:lvl>
    <w:lvl w:ilvl="2" w:tplc="99CE0E3E">
      <w:start w:val="1"/>
      <w:numFmt w:val="bullet"/>
      <w:lvlText w:val="▪"/>
      <w:lvlJc w:val="left"/>
      <w:pPr>
        <w:ind w:left="2508"/>
      </w:pPr>
      <w:rPr>
        <w:rFonts w:ascii="Times New Roman" w:eastAsia="Times New Roman" w:hAnsi="Times New Roman"/>
        <w:b w:val="0"/>
        <w:i w:val="0"/>
        <w:strike w:val="0"/>
        <w:dstrike w:val="0"/>
        <w:color w:val="FF0000"/>
        <w:sz w:val="28"/>
        <w:u w:val="none" w:color="000000"/>
        <w:vertAlign w:val="baseline"/>
      </w:rPr>
    </w:lvl>
    <w:lvl w:ilvl="3" w:tplc="9E3A914A">
      <w:start w:val="1"/>
      <w:numFmt w:val="bullet"/>
      <w:lvlText w:val="•"/>
      <w:lvlJc w:val="left"/>
      <w:pPr>
        <w:ind w:left="3228"/>
      </w:pPr>
      <w:rPr>
        <w:rFonts w:ascii="Times New Roman" w:eastAsia="Times New Roman" w:hAnsi="Times New Roman"/>
        <w:b w:val="0"/>
        <w:i w:val="0"/>
        <w:strike w:val="0"/>
        <w:dstrike w:val="0"/>
        <w:color w:val="FF0000"/>
        <w:sz w:val="28"/>
        <w:u w:val="none" w:color="000000"/>
        <w:vertAlign w:val="baseline"/>
      </w:rPr>
    </w:lvl>
    <w:lvl w:ilvl="4" w:tplc="38487F40">
      <w:start w:val="1"/>
      <w:numFmt w:val="bullet"/>
      <w:lvlText w:val="o"/>
      <w:lvlJc w:val="left"/>
      <w:pPr>
        <w:ind w:left="3948"/>
      </w:pPr>
      <w:rPr>
        <w:rFonts w:ascii="Times New Roman" w:eastAsia="Times New Roman" w:hAnsi="Times New Roman"/>
        <w:b w:val="0"/>
        <w:i w:val="0"/>
        <w:strike w:val="0"/>
        <w:dstrike w:val="0"/>
        <w:color w:val="FF0000"/>
        <w:sz w:val="28"/>
        <w:u w:val="none" w:color="000000"/>
        <w:vertAlign w:val="baseline"/>
      </w:rPr>
    </w:lvl>
    <w:lvl w:ilvl="5" w:tplc="188E4A14">
      <w:start w:val="1"/>
      <w:numFmt w:val="bullet"/>
      <w:lvlText w:val="▪"/>
      <w:lvlJc w:val="left"/>
      <w:pPr>
        <w:ind w:left="4668"/>
      </w:pPr>
      <w:rPr>
        <w:rFonts w:ascii="Times New Roman" w:eastAsia="Times New Roman" w:hAnsi="Times New Roman"/>
        <w:b w:val="0"/>
        <w:i w:val="0"/>
        <w:strike w:val="0"/>
        <w:dstrike w:val="0"/>
        <w:color w:val="FF0000"/>
        <w:sz w:val="28"/>
        <w:u w:val="none" w:color="000000"/>
        <w:vertAlign w:val="baseline"/>
      </w:rPr>
    </w:lvl>
    <w:lvl w:ilvl="6" w:tplc="554A8410">
      <w:start w:val="1"/>
      <w:numFmt w:val="bullet"/>
      <w:lvlText w:val="•"/>
      <w:lvlJc w:val="left"/>
      <w:pPr>
        <w:ind w:left="5388"/>
      </w:pPr>
      <w:rPr>
        <w:rFonts w:ascii="Times New Roman" w:eastAsia="Times New Roman" w:hAnsi="Times New Roman"/>
        <w:b w:val="0"/>
        <w:i w:val="0"/>
        <w:strike w:val="0"/>
        <w:dstrike w:val="0"/>
        <w:color w:val="FF0000"/>
        <w:sz w:val="28"/>
        <w:u w:val="none" w:color="000000"/>
        <w:vertAlign w:val="baseline"/>
      </w:rPr>
    </w:lvl>
    <w:lvl w:ilvl="7" w:tplc="CE3ED898">
      <w:start w:val="1"/>
      <w:numFmt w:val="bullet"/>
      <w:lvlText w:val="o"/>
      <w:lvlJc w:val="left"/>
      <w:pPr>
        <w:ind w:left="6108"/>
      </w:pPr>
      <w:rPr>
        <w:rFonts w:ascii="Times New Roman" w:eastAsia="Times New Roman" w:hAnsi="Times New Roman"/>
        <w:b w:val="0"/>
        <w:i w:val="0"/>
        <w:strike w:val="0"/>
        <w:dstrike w:val="0"/>
        <w:color w:val="FF0000"/>
        <w:sz w:val="28"/>
        <w:u w:val="none" w:color="000000"/>
        <w:vertAlign w:val="baseline"/>
      </w:rPr>
    </w:lvl>
    <w:lvl w:ilvl="8" w:tplc="0136AF28">
      <w:start w:val="1"/>
      <w:numFmt w:val="bullet"/>
      <w:lvlText w:val="▪"/>
      <w:lvlJc w:val="left"/>
      <w:pPr>
        <w:ind w:left="6828"/>
      </w:pPr>
      <w:rPr>
        <w:rFonts w:ascii="Times New Roman" w:eastAsia="Times New Roman" w:hAnsi="Times New Roman"/>
        <w:b w:val="0"/>
        <w:i w:val="0"/>
        <w:strike w:val="0"/>
        <w:dstrike w:val="0"/>
        <w:color w:val="FF0000"/>
        <w:sz w:val="28"/>
        <w:u w:val="none" w:color="000000"/>
        <w:vertAlign w:val="baseline"/>
      </w:rPr>
    </w:lvl>
  </w:abstractNum>
  <w:abstractNum w:abstractNumId="36" w15:restartNumberingAfterBreak="0">
    <w:nsid w:val="6AEA54CC"/>
    <w:multiLevelType w:val="multilevel"/>
    <w:tmpl w:val="EB7A650C"/>
    <w:lvl w:ilvl="0">
      <w:start w:val="5"/>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22"/>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1074"/>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4"/>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4"/>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4"/>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4"/>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4"/>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4"/>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37" w15:restartNumberingAfterBreak="0">
    <w:nsid w:val="702751C9"/>
    <w:multiLevelType w:val="multilevel"/>
    <w:tmpl w:val="BE4852FE"/>
    <w:lvl w:ilvl="0">
      <w:start w:val="1"/>
      <w:numFmt w:val="decimal"/>
      <w:lvlText w:val="%1."/>
      <w:lvlJc w:val="left"/>
      <w:pPr>
        <w:ind w:left="450" w:hanging="450"/>
      </w:pPr>
      <w:rPr>
        <w:rFonts w:cs="Times New Roman" w:hint="default"/>
      </w:rPr>
    </w:lvl>
    <w:lvl w:ilvl="1">
      <w:start w:val="4"/>
      <w:numFmt w:val="decimal"/>
      <w:lvlText w:val="%1.%2."/>
      <w:lvlJc w:val="left"/>
      <w:pPr>
        <w:ind w:left="1286" w:hanging="720"/>
      </w:pPr>
      <w:rPr>
        <w:rFonts w:cs="Times New Roman" w:hint="default"/>
      </w:rPr>
    </w:lvl>
    <w:lvl w:ilvl="2">
      <w:start w:val="1"/>
      <w:numFmt w:val="decimal"/>
      <w:lvlText w:val="%1.%2.%3."/>
      <w:lvlJc w:val="left"/>
      <w:pPr>
        <w:ind w:left="1852" w:hanging="720"/>
      </w:pPr>
      <w:rPr>
        <w:rFonts w:cs="Times New Roman" w:hint="default"/>
      </w:rPr>
    </w:lvl>
    <w:lvl w:ilvl="3">
      <w:start w:val="1"/>
      <w:numFmt w:val="decimal"/>
      <w:lvlText w:val="%1.%2.%3.%4."/>
      <w:lvlJc w:val="left"/>
      <w:pPr>
        <w:ind w:left="2778" w:hanging="1080"/>
      </w:pPr>
      <w:rPr>
        <w:rFonts w:cs="Times New Roman" w:hint="default"/>
      </w:rPr>
    </w:lvl>
    <w:lvl w:ilvl="4">
      <w:start w:val="1"/>
      <w:numFmt w:val="decimal"/>
      <w:lvlText w:val="%1.%2.%3.%4.%5."/>
      <w:lvlJc w:val="left"/>
      <w:pPr>
        <w:ind w:left="3344" w:hanging="1080"/>
      </w:pPr>
      <w:rPr>
        <w:rFonts w:cs="Times New Roman" w:hint="default"/>
      </w:rPr>
    </w:lvl>
    <w:lvl w:ilvl="5">
      <w:start w:val="1"/>
      <w:numFmt w:val="decimal"/>
      <w:lvlText w:val="%1.%2.%3.%4.%5.%6."/>
      <w:lvlJc w:val="left"/>
      <w:pPr>
        <w:ind w:left="4270" w:hanging="1440"/>
      </w:pPr>
      <w:rPr>
        <w:rFonts w:cs="Times New Roman" w:hint="default"/>
      </w:rPr>
    </w:lvl>
    <w:lvl w:ilvl="6">
      <w:start w:val="1"/>
      <w:numFmt w:val="decimal"/>
      <w:lvlText w:val="%1.%2.%3.%4.%5.%6.%7."/>
      <w:lvlJc w:val="left"/>
      <w:pPr>
        <w:ind w:left="5196" w:hanging="1800"/>
      </w:pPr>
      <w:rPr>
        <w:rFonts w:cs="Times New Roman" w:hint="default"/>
      </w:rPr>
    </w:lvl>
    <w:lvl w:ilvl="7">
      <w:start w:val="1"/>
      <w:numFmt w:val="decimal"/>
      <w:lvlText w:val="%1.%2.%3.%4.%5.%6.%7.%8."/>
      <w:lvlJc w:val="left"/>
      <w:pPr>
        <w:ind w:left="5762" w:hanging="1800"/>
      </w:pPr>
      <w:rPr>
        <w:rFonts w:cs="Times New Roman" w:hint="default"/>
      </w:rPr>
    </w:lvl>
    <w:lvl w:ilvl="8">
      <w:start w:val="1"/>
      <w:numFmt w:val="decimal"/>
      <w:lvlText w:val="%1.%2.%3.%4.%5.%6.%7.%8.%9."/>
      <w:lvlJc w:val="left"/>
      <w:pPr>
        <w:ind w:left="6688" w:hanging="2160"/>
      </w:pPr>
      <w:rPr>
        <w:rFonts w:cs="Times New Roman" w:hint="default"/>
      </w:rPr>
    </w:lvl>
  </w:abstractNum>
  <w:abstractNum w:abstractNumId="38" w15:restartNumberingAfterBreak="0">
    <w:nsid w:val="71BD2922"/>
    <w:multiLevelType w:val="multilevel"/>
    <w:tmpl w:val="77C40CCA"/>
    <w:lvl w:ilvl="0">
      <w:start w:val="5"/>
      <w:numFmt w:val="decimal"/>
      <w:lvlText w:val="%1."/>
      <w:lvlJc w:val="left"/>
      <w:pPr>
        <w:ind w:left="450" w:hanging="450"/>
      </w:pPr>
      <w:rPr>
        <w:rFonts w:cs="Times New Roman" w:hint="default"/>
      </w:rPr>
    </w:lvl>
    <w:lvl w:ilvl="1">
      <w:start w:val="1"/>
      <w:numFmt w:val="decimal"/>
      <w:lvlText w:val="%1.%2."/>
      <w:lvlJc w:val="left"/>
      <w:pPr>
        <w:ind w:left="1430" w:hanging="72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3210" w:hanging="108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990" w:hanging="1440"/>
      </w:pPr>
      <w:rPr>
        <w:rFonts w:cs="Times New Roman" w:hint="default"/>
      </w:rPr>
    </w:lvl>
    <w:lvl w:ilvl="6">
      <w:start w:val="1"/>
      <w:numFmt w:val="decimal"/>
      <w:lvlText w:val="%1.%2.%3.%4.%5.%6.%7."/>
      <w:lvlJc w:val="left"/>
      <w:pPr>
        <w:ind w:left="6060" w:hanging="1800"/>
      </w:pPr>
      <w:rPr>
        <w:rFonts w:cs="Times New Roman" w:hint="default"/>
      </w:rPr>
    </w:lvl>
    <w:lvl w:ilvl="7">
      <w:start w:val="1"/>
      <w:numFmt w:val="decimal"/>
      <w:lvlText w:val="%1.%2.%3.%4.%5.%6.%7.%8."/>
      <w:lvlJc w:val="left"/>
      <w:pPr>
        <w:ind w:left="6770" w:hanging="1800"/>
      </w:pPr>
      <w:rPr>
        <w:rFonts w:cs="Times New Roman" w:hint="default"/>
      </w:rPr>
    </w:lvl>
    <w:lvl w:ilvl="8">
      <w:start w:val="1"/>
      <w:numFmt w:val="decimal"/>
      <w:lvlText w:val="%1.%2.%3.%4.%5.%6.%7.%8.%9."/>
      <w:lvlJc w:val="left"/>
      <w:pPr>
        <w:ind w:left="7840" w:hanging="2160"/>
      </w:pPr>
      <w:rPr>
        <w:rFonts w:cs="Times New Roman" w:hint="default"/>
      </w:rPr>
    </w:lvl>
  </w:abstractNum>
  <w:abstractNum w:abstractNumId="39" w15:restartNumberingAfterBreak="0">
    <w:nsid w:val="73BA6E7E"/>
    <w:multiLevelType w:val="multilevel"/>
    <w:tmpl w:val="9FFC23EA"/>
    <w:lvl w:ilvl="0">
      <w:start w:val="6"/>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40" w15:restartNumberingAfterBreak="0">
    <w:nsid w:val="745C405A"/>
    <w:multiLevelType w:val="hybridMultilevel"/>
    <w:tmpl w:val="2E3AE0F8"/>
    <w:lvl w:ilvl="0" w:tplc="251048DC">
      <w:start w:val="3"/>
      <w:numFmt w:val="decimal"/>
      <w:lvlText w:val="%1)"/>
      <w:lvlJc w:val="left"/>
      <w:rPr>
        <w:rFonts w:ascii="Times New Roman" w:eastAsia="Times New Roman" w:hAnsi="Times New Roman" w:cs="Times New Roman"/>
        <w:b w:val="0"/>
        <w:i w:val="0"/>
        <w:strike w:val="0"/>
        <w:dstrike w:val="0"/>
        <w:color w:val="000000"/>
        <w:sz w:val="28"/>
        <w:u w:val="none" w:color="000000"/>
        <w:vertAlign w:val="baseline"/>
      </w:rPr>
    </w:lvl>
    <w:lvl w:ilvl="1" w:tplc="2668D6A0">
      <w:start w:val="1"/>
      <w:numFmt w:val="lowerLetter"/>
      <w:lvlText w:val="%2"/>
      <w:lvlJc w:val="left"/>
      <w:pPr>
        <w:ind w:left="1080"/>
      </w:pPr>
      <w:rPr>
        <w:rFonts w:ascii="Times New Roman" w:eastAsia="Times New Roman" w:hAnsi="Times New Roman" w:cs="Times New Roman"/>
        <w:b w:val="0"/>
        <w:i w:val="0"/>
        <w:strike w:val="0"/>
        <w:dstrike w:val="0"/>
        <w:color w:val="FF0000"/>
        <w:sz w:val="28"/>
        <w:u w:val="none" w:color="000000"/>
        <w:vertAlign w:val="baseline"/>
      </w:rPr>
    </w:lvl>
    <w:lvl w:ilvl="2" w:tplc="623CFC44">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tplc="4A482472">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tplc="9B580C1E">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tplc="19401340">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tplc="ECDE9D4C">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tplc="F5A08456">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tplc="5A70DFFE">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41" w15:restartNumberingAfterBreak="0">
    <w:nsid w:val="78843867"/>
    <w:multiLevelType w:val="multilevel"/>
    <w:tmpl w:val="621E9416"/>
    <w:lvl w:ilvl="0">
      <w:start w:val="1"/>
      <w:numFmt w:val="decimal"/>
      <w:lvlText w:val="%1."/>
      <w:lvlJc w:val="left"/>
      <w:rPr>
        <w:rFonts w:ascii="Times New Roman" w:eastAsia="Times New Roman" w:hAnsi="Times New Roman" w:cs="Times New Roman"/>
        <w:b w:val="0"/>
        <w:i w:val="0"/>
        <w:strike w:val="0"/>
        <w:dstrike w:val="0"/>
        <w:color w:val="000000"/>
        <w:sz w:val="28"/>
        <w:u w:val="none" w:color="000000"/>
        <w:vertAlign w:val="baseline"/>
      </w:rPr>
    </w:lvl>
    <w:lvl w:ilvl="1">
      <w:start w:val="5"/>
      <w:numFmt w:val="decimal"/>
      <w:lvlText w:val="%1.%2."/>
      <w:lvlJc w:val="left"/>
      <w:pPr>
        <w:ind w:left="1059"/>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42" w15:restartNumberingAfterBreak="0">
    <w:nsid w:val="7BFE110C"/>
    <w:multiLevelType w:val="multilevel"/>
    <w:tmpl w:val="4ACC0A80"/>
    <w:lvl w:ilvl="0">
      <w:start w:val="10"/>
      <w:numFmt w:val="decimal"/>
      <w:lvlText w:val="%1."/>
      <w:lvlJc w:val="left"/>
      <w:pPr>
        <w:ind w:left="600" w:hanging="600"/>
      </w:pPr>
      <w:rPr>
        <w:rFonts w:cs="Times New Roman" w:hint="default"/>
      </w:rPr>
    </w:lvl>
    <w:lvl w:ilvl="1">
      <w:start w:val="1"/>
      <w:numFmt w:val="decimal"/>
      <w:lvlText w:val="%1.%2."/>
      <w:lvlJc w:val="left"/>
      <w:pPr>
        <w:ind w:left="1260" w:hanging="72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700" w:hanging="108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4140" w:hanging="1440"/>
      </w:pPr>
      <w:rPr>
        <w:rFonts w:cs="Times New Roman" w:hint="default"/>
      </w:rPr>
    </w:lvl>
    <w:lvl w:ilvl="6">
      <w:start w:val="1"/>
      <w:numFmt w:val="decimal"/>
      <w:lvlText w:val="%1.%2.%3.%4.%5.%6.%7."/>
      <w:lvlJc w:val="left"/>
      <w:pPr>
        <w:ind w:left="5040" w:hanging="1800"/>
      </w:pPr>
      <w:rPr>
        <w:rFonts w:cs="Times New Roman" w:hint="default"/>
      </w:rPr>
    </w:lvl>
    <w:lvl w:ilvl="7">
      <w:start w:val="1"/>
      <w:numFmt w:val="decimal"/>
      <w:lvlText w:val="%1.%2.%3.%4.%5.%6.%7.%8."/>
      <w:lvlJc w:val="left"/>
      <w:pPr>
        <w:ind w:left="5580" w:hanging="1800"/>
      </w:pPr>
      <w:rPr>
        <w:rFonts w:cs="Times New Roman" w:hint="default"/>
      </w:rPr>
    </w:lvl>
    <w:lvl w:ilvl="8">
      <w:start w:val="1"/>
      <w:numFmt w:val="decimal"/>
      <w:lvlText w:val="%1.%2.%3.%4.%5.%6.%7.%8.%9."/>
      <w:lvlJc w:val="left"/>
      <w:pPr>
        <w:ind w:left="6480" w:hanging="2160"/>
      </w:pPr>
      <w:rPr>
        <w:rFonts w:cs="Times New Roman" w:hint="default"/>
      </w:rPr>
    </w:lvl>
  </w:abstractNum>
  <w:abstractNum w:abstractNumId="43" w15:restartNumberingAfterBreak="0">
    <w:nsid w:val="7EDD3223"/>
    <w:multiLevelType w:val="multilevel"/>
    <w:tmpl w:val="35462F38"/>
    <w:lvl w:ilvl="0">
      <w:start w:val="5"/>
      <w:numFmt w:val="decimal"/>
      <w:lvlText w:val="%1."/>
      <w:lvlJc w:val="left"/>
      <w:pPr>
        <w:ind w:left="450" w:hanging="450"/>
      </w:pPr>
      <w:rPr>
        <w:rFonts w:cs="Times New Roman" w:hint="default"/>
      </w:rPr>
    </w:lvl>
    <w:lvl w:ilvl="1">
      <w:start w:val="9"/>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44" w15:restartNumberingAfterBreak="0">
    <w:nsid w:val="7F397C0D"/>
    <w:multiLevelType w:val="multilevel"/>
    <w:tmpl w:val="0C32172A"/>
    <w:lvl w:ilvl="0">
      <w:start w:val="6"/>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5"/>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1074"/>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4"/>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4"/>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4"/>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4"/>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4"/>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4"/>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45" w15:restartNumberingAfterBreak="0">
    <w:nsid w:val="7F46624D"/>
    <w:multiLevelType w:val="multilevel"/>
    <w:tmpl w:val="FAB69F26"/>
    <w:lvl w:ilvl="0">
      <w:start w:val="7"/>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6"/>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num w:numId="1">
    <w:abstractNumId w:val="18"/>
  </w:num>
  <w:num w:numId="2">
    <w:abstractNumId w:val="41"/>
  </w:num>
  <w:num w:numId="3">
    <w:abstractNumId w:val="25"/>
  </w:num>
  <w:num w:numId="4">
    <w:abstractNumId w:val="32"/>
  </w:num>
  <w:num w:numId="5">
    <w:abstractNumId w:val="9"/>
  </w:num>
  <w:num w:numId="6">
    <w:abstractNumId w:val="28"/>
  </w:num>
  <w:num w:numId="7">
    <w:abstractNumId w:val="23"/>
  </w:num>
  <w:num w:numId="8">
    <w:abstractNumId w:val="5"/>
  </w:num>
  <w:num w:numId="9">
    <w:abstractNumId w:val="13"/>
  </w:num>
  <w:num w:numId="10">
    <w:abstractNumId w:val="27"/>
  </w:num>
  <w:num w:numId="11">
    <w:abstractNumId w:val="11"/>
  </w:num>
  <w:num w:numId="12">
    <w:abstractNumId w:val="17"/>
  </w:num>
  <w:num w:numId="13">
    <w:abstractNumId w:val="20"/>
  </w:num>
  <w:num w:numId="14">
    <w:abstractNumId w:val="8"/>
  </w:num>
  <w:num w:numId="15">
    <w:abstractNumId w:val="15"/>
  </w:num>
  <w:num w:numId="16">
    <w:abstractNumId w:val="4"/>
  </w:num>
  <w:num w:numId="17">
    <w:abstractNumId w:val="36"/>
  </w:num>
  <w:num w:numId="18">
    <w:abstractNumId w:val="26"/>
  </w:num>
  <w:num w:numId="19">
    <w:abstractNumId w:val="39"/>
  </w:num>
  <w:num w:numId="20">
    <w:abstractNumId w:val="44"/>
  </w:num>
  <w:num w:numId="21">
    <w:abstractNumId w:val="16"/>
  </w:num>
  <w:num w:numId="22">
    <w:abstractNumId w:val="33"/>
  </w:num>
  <w:num w:numId="23">
    <w:abstractNumId w:val="3"/>
  </w:num>
  <w:num w:numId="24">
    <w:abstractNumId w:val="14"/>
  </w:num>
  <w:num w:numId="25">
    <w:abstractNumId w:val="30"/>
  </w:num>
  <w:num w:numId="26">
    <w:abstractNumId w:val="35"/>
  </w:num>
  <w:num w:numId="27">
    <w:abstractNumId w:val="45"/>
  </w:num>
  <w:num w:numId="28">
    <w:abstractNumId w:val="1"/>
  </w:num>
  <w:num w:numId="29">
    <w:abstractNumId w:val="2"/>
  </w:num>
  <w:num w:numId="30">
    <w:abstractNumId w:val="31"/>
  </w:num>
  <w:num w:numId="31">
    <w:abstractNumId w:val="7"/>
  </w:num>
  <w:num w:numId="32">
    <w:abstractNumId w:val="34"/>
  </w:num>
  <w:num w:numId="33">
    <w:abstractNumId w:val="0"/>
  </w:num>
  <w:num w:numId="34">
    <w:abstractNumId w:val="40"/>
  </w:num>
  <w:num w:numId="35">
    <w:abstractNumId w:val="37"/>
  </w:num>
  <w:num w:numId="36">
    <w:abstractNumId w:val="38"/>
  </w:num>
  <w:num w:numId="37">
    <w:abstractNumId w:val="12"/>
  </w:num>
  <w:num w:numId="38">
    <w:abstractNumId w:val="19"/>
  </w:num>
  <w:num w:numId="39">
    <w:abstractNumId w:val="22"/>
  </w:num>
  <w:num w:numId="40">
    <w:abstractNumId w:val="21"/>
  </w:num>
  <w:num w:numId="41">
    <w:abstractNumId w:val="43"/>
  </w:num>
  <w:num w:numId="42">
    <w:abstractNumId w:val="10"/>
  </w:num>
  <w:num w:numId="43">
    <w:abstractNumId w:val="29"/>
  </w:num>
  <w:num w:numId="44">
    <w:abstractNumId w:val="6"/>
  </w:num>
  <w:num w:numId="45">
    <w:abstractNumId w:val="24"/>
  </w:num>
  <w:num w:numId="46">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13114"/>
    <w:rsid w:val="000942F3"/>
    <w:rsid w:val="000B48F4"/>
    <w:rsid w:val="00114220"/>
    <w:rsid w:val="00137D84"/>
    <w:rsid w:val="00150147"/>
    <w:rsid w:val="001D4470"/>
    <w:rsid w:val="00234893"/>
    <w:rsid w:val="00255482"/>
    <w:rsid w:val="002D1C85"/>
    <w:rsid w:val="002F3A44"/>
    <w:rsid w:val="002F51BA"/>
    <w:rsid w:val="00303B9C"/>
    <w:rsid w:val="003376BA"/>
    <w:rsid w:val="00342724"/>
    <w:rsid w:val="0039001A"/>
    <w:rsid w:val="003E4121"/>
    <w:rsid w:val="00423521"/>
    <w:rsid w:val="004624C6"/>
    <w:rsid w:val="004733C0"/>
    <w:rsid w:val="004844F8"/>
    <w:rsid w:val="004A1142"/>
    <w:rsid w:val="004F15C4"/>
    <w:rsid w:val="004F2894"/>
    <w:rsid w:val="00526E21"/>
    <w:rsid w:val="005453EB"/>
    <w:rsid w:val="00545671"/>
    <w:rsid w:val="0056223C"/>
    <w:rsid w:val="005D1A35"/>
    <w:rsid w:val="00641BC6"/>
    <w:rsid w:val="006F3F3A"/>
    <w:rsid w:val="00702423"/>
    <w:rsid w:val="00762AA4"/>
    <w:rsid w:val="007A0F5C"/>
    <w:rsid w:val="0080393C"/>
    <w:rsid w:val="00813114"/>
    <w:rsid w:val="0082079F"/>
    <w:rsid w:val="008C480E"/>
    <w:rsid w:val="00937CC8"/>
    <w:rsid w:val="00981682"/>
    <w:rsid w:val="0098467D"/>
    <w:rsid w:val="009B5D7C"/>
    <w:rsid w:val="009E1C9F"/>
    <w:rsid w:val="009E6A07"/>
    <w:rsid w:val="009F7C5A"/>
    <w:rsid w:val="00A16346"/>
    <w:rsid w:val="00A262EE"/>
    <w:rsid w:val="00A92E0C"/>
    <w:rsid w:val="00AB28D7"/>
    <w:rsid w:val="00B06E89"/>
    <w:rsid w:val="00B10E58"/>
    <w:rsid w:val="00B12265"/>
    <w:rsid w:val="00B636EE"/>
    <w:rsid w:val="00B965FF"/>
    <w:rsid w:val="00BE7A4C"/>
    <w:rsid w:val="00C13348"/>
    <w:rsid w:val="00C21494"/>
    <w:rsid w:val="00C9626D"/>
    <w:rsid w:val="00CC0B55"/>
    <w:rsid w:val="00CD3575"/>
    <w:rsid w:val="00CF69F5"/>
    <w:rsid w:val="00D316CC"/>
    <w:rsid w:val="00D87C38"/>
    <w:rsid w:val="00D96A2B"/>
    <w:rsid w:val="00DB2024"/>
    <w:rsid w:val="00DD406E"/>
    <w:rsid w:val="00E058BB"/>
    <w:rsid w:val="00E63F2C"/>
    <w:rsid w:val="00EA2843"/>
    <w:rsid w:val="00EF55C8"/>
    <w:rsid w:val="00F35EDB"/>
    <w:rsid w:val="00F5540A"/>
    <w:rsid w:val="00F5732B"/>
    <w:rsid w:val="00F74AB8"/>
    <w:rsid w:val="00F9760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04B0937"/>
  <w15:docId w15:val="{00E69AAF-043E-4B5F-81E0-DC1B9418A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2AA4"/>
    <w:pPr>
      <w:spacing w:after="46" w:line="236" w:lineRule="auto"/>
      <w:ind w:left="-15" w:firstLine="710"/>
      <w:jc w:val="both"/>
    </w:pPr>
    <w:rPr>
      <w:rFonts w:ascii="Times New Roman" w:hAnsi="Times New Roman"/>
      <w:color w:val="FF0000"/>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E63F2C"/>
    <w:pPr>
      <w:ind w:left="720"/>
      <w:contextualSpacing/>
    </w:pPr>
  </w:style>
  <w:style w:type="character" w:customStyle="1" w:styleId="fontstyle01">
    <w:name w:val="fontstyle01"/>
    <w:uiPriority w:val="99"/>
    <w:rsid w:val="00641BC6"/>
    <w:rPr>
      <w:rFonts w:ascii="Times New Roman" w:hAnsi="Times New Roman" w:cs="Times New Roman"/>
      <w:color w:val="000000"/>
      <w:sz w:val="24"/>
      <w:szCs w:val="24"/>
    </w:rPr>
  </w:style>
  <w:style w:type="character" w:styleId="a4">
    <w:name w:val="Hyperlink"/>
    <w:uiPriority w:val="99"/>
    <w:semiHidden/>
    <w:rsid w:val="00BE7A4C"/>
    <w:rPr>
      <w:rFonts w:cs="Times New Roman"/>
      <w:color w:val="0000FF"/>
      <w:u w:val="single"/>
    </w:rPr>
  </w:style>
  <w:style w:type="paragraph" w:styleId="a5">
    <w:name w:val="Normal (Web)"/>
    <w:basedOn w:val="a"/>
    <w:uiPriority w:val="99"/>
    <w:semiHidden/>
    <w:rsid w:val="00C21494"/>
    <w:pPr>
      <w:spacing w:before="100" w:beforeAutospacing="1" w:after="100" w:afterAutospacing="1" w:line="240" w:lineRule="auto"/>
      <w:ind w:left="0" w:firstLine="0"/>
      <w:jc w:val="left"/>
    </w:pPr>
    <w:rPr>
      <w:color w:val="auto"/>
      <w:sz w:val="24"/>
      <w:szCs w:val="24"/>
    </w:rPr>
  </w:style>
  <w:style w:type="paragraph" w:customStyle="1" w:styleId="ConsPlusNormal">
    <w:name w:val="ConsPlusNormal"/>
    <w:uiPriority w:val="99"/>
    <w:rsid w:val="00C21494"/>
    <w:pPr>
      <w:widowControl w:val="0"/>
      <w:autoSpaceDE w:val="0"/>
      <w:autoSpaceDN w:val="0"/>
      <w:adjustRightInd w:val="0"/>
    </w:pPr>
    <w:rPr>
      <w:rFonts w:ascii="Arial" w:hAnsi="Arial" w:cs="Arial"/>
    </w:rPr>
  </w:style>
  <w:style w:type="character" w:customStyle="1" w:styleId="apple-converted-space">
    <w:name w:val="apple-converted-space"/>
    <w:uiPriority w:val="99"/>
    <w:rsid w:val="00C21494"/>
  </w:style>
  <w:style w:type="character" w:customStyle="1" w:styleId="blk">
    <w:name w:val="blk"/>
    <w:uiPriority w:val="99"/>
    <w:rsid w:val="00C21494"/>
  </w:style>
  <w:style w:type="character" w:customStyle="1" w:styleId="epm">
    <w:name w:val="epm"/>
    <w:uiPriority w:val="99"/>
    <w:rsid w:val="00C21494"/>
    <w:rPr>
      <w:rFonts w:cs="Times New Roman"/>
    </w:rPr>
  </w:style>
  <w:style w:type="paragraph" w:styleId="a6">
    <w:name w:val="Balloon Text"/>
    <w:basedOn w:val="a"/>
    <w:link w:val="a7"/>
    <w:uiPriority w:val="99"/>
    <w:semiHidden/>
    <w:rsid w:val="00A16346"/>
    <w:pPr>
      <w:spacing w:after="0" w:line="240" w:lineRule="auto"/>
    </w:pPr>
    <w:rPr>
      <w:rFonts w:ascii="Tahoma" w:hAnsi="Tahoma" w:cs="Tahoma"/>
      <w:sz w:val="16"/>
      <w:szCs w:val="16"/>
    </w:rPr>
  </w:style>
  <w:style w:type="character" w:customStyle="1" w:styleId="a7">
    <w:name w:val="Текст выноски Знак"/>
    <w:link w:val="a6"/>
    <w:uiPriority w:val="99"/>
    <w:semiHidden/>
    <w:locked/>
    <w:rsid w:val="00A16346"/>
    <w:rPr>
      <w:rFonts w:ascii="Tahoma" w:hAnsi="Tahoma" w:cs="Tahoma"/>
      <w:color w:val="FF0000"/>
      <w:sz w:val="16"/>
      <w:szCs w:val="16"/>
    </w:rPr>
  </w:style>
  <w:style w:type="paragraph" w:styleId="a8">
    <w:name w:val="footer"/>
    <w:basedOn w:val="a"/>
    <w:link w:val="a9"/>
    <w:uiPriority w:val="99"/>
    <w:rsid w:val="00CF69F5"/>
    <w:pPr>
      <w:tabs>
        <w:tab w:val="center" w:pos="4677"/>
        <w:tab w:val="right" w:pos="9355"/>
      </w:tabs>
    </w:pPr>
  </w:style>
  <w:style w:type="character" w:customStyle="1" w:styleId="a9">
    <w:name w:val="Нижний колонтитул Знак"/>
    <w:link w:val="a8"/>
    <w:uiPriority w:val="99"/>
    <w:semiHidden/>
    <w:rsid w:val="00FF7D27"/>
    <w:rPr>
      <w:rFonts w:ascii="Times New Roman" w:hAnsi="Times New Roman"/>
      <w:color w:val="FF0000"/>
      <w:sz w:val="28"/>
    </w:rPr>
  </w:style>
  <w:style w:type="character" w:styleId="aa">
    <w:name w:val="page number"/>
    <w:uiPriority w:val="99"/>
    <w:rsid w:val="00CF69F5"/>
    <w:rPr>
      <w:rFonts w:cs="Times New Roman"/>
    </w:rPr>
  </w:style>
  <w:style w:type="paragraph" w:styleId="ab">
    <w:name w:val="header"/>
    <w:basedOn w:val="a"/>
    <w:link w:val="ac"/>
    <w:uiPriority w:val="99"/>
    <w:unhideWhenUsed/>
    <w:rsid w:val="004844F8"/>
    <w:pPr>
      <w:tabs>
        <w:tab w:val="center" w:pos="4677"/>
        <w:tab w:val="right" w:pos="9355"/>
      </w:tabs>
    </w:pPr>
  </w:style>
  <w:style w:type="character" w:customStyle="1" w:styleId="ac">
    <w:name w:val="Верхний колонтитул Знак"/>
    <w:link w:val="ab"/>
    <w:uiPriority w:val="99"/>
    <w:rsid w:val="004844F8"/>
    <w:rPr>
      <w:rFonts w:ascii="Times New Roman" w:hAnsi="Times New Roman"/>
      <w:color w:val="FF0000"/>
      <w:sz w:val="28"/>
    </w:rPr>
  </w:style>
  <w:style w:type="character" w:styleId="ad">
    <w:name w:val="Emphasis"/>
    <w:qFormat/>
    <w:locked/>
    <w:rsid w:val="007024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18589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ECCEBE12DB4C9ED108ED503152DF481132E151D61BA17819F2FDCC44D5B1D1B69E5CC0743BB456DA10v9J"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hyperlink" Target="consultantplus://offline/ref=28E5B799DADAB479AA45FD68E8AF5F92D3DF4BCCB9F20D57B831727B659B86F837DD6422EAC62FT7E3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1108</TotalTime>
  <Pages>18</Pages>
  <Words>5926</Words>
  <Characters>33783</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ХалидаМиннулловна</dc:creator>
  <cp:lastModifiedBy>user</cp:lastModifiedBy>
  <cp:revision>13</cp:revision>
  <cp:lastPrinted>2025-02-06T05:02:00Z</cp:lastPrinted>
  <dcterms:created xsi:type="dcterms:W3CDTF">2025-02-04T06:21:00Z</dcterms:created>
  <dcterms:modified xsi:type="dcterms:W3CDTF">2025-10-16T06:13:00Z</dcterms:modified>
</cp:coreProperties>
</file>